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09" w:rsidRDefault="00FD4B09" w:rsidP="00384ADA">
      <w:pPr>
        <w:rPr>
          <w:rFonts w:asciiTheme="minorHAnsi" w:hAnsiTheme="minorHAnsi" w:cstheme="minorHAnsi"/>
          <w:sz w:val="22"/>
          <w:szCs w:val="22"/>
        </w:rPr>
      </w:pPr>
    </w:p>
    <w:p w:rsidR="00FD4B09" w:rsidRDefault="00FD4B09" w:rsidP="00384A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SSPS saw 68 Key Stage 4 (Years 10 and 11) pupils on roll in the academic year 2017/18.</w:t>
      </w:r>
    </w:p>
    <w:p w:rsidR="00161FCE" w:rsidRDefault="00161FCE" w:rsidP="00697C13">
      <w:pPr>
        <w:rPr>
          <w:rFonts w:asciiTheme="minorHAnsi" w:hAnsiTheme="minorHAnsi" w:cstheme="minorHAnsi"/>
          <w:sz w:val="22"/>
          <w:szCs w:val="22"/>
        </w:rPr>
      </w:pPr>
    </w:p>
    <w:p w:rsidR="00697C13" w:rsidRDefault="00697C13" w:rsidP="00697C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23 students in the ‘Core Group’- this is defined as those pupils who are in receipt of full time education and on roll at January Census. This group remained stable throughout the year and is of a comparable size to last academic year (24 pupils) these factors allow for accurate and ‘year on year’ data analysis.</w:t>
      </w:r>
    </w:p>
    <w:p w:rsidR="00444753" w:rsidRDefault="00444753" w:rsidP="00697C13">
      <w:pPr>
        <w:rPr>
          <w:rFonts w:asciiTheme="minorHAnsi" w:hAnsiTheme="minorHAnsi" w:cstheme="minorHAnsi"/>
          <w:sz w:val="22"/>
          <w:szCs w:val="22"/>
        </w:rPr>
      </w:pPr>
    </w:p>
    <w:p w:rsidR="00444753" w:rsidRDefault="00444753" w:rsidP="00697C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Characteristics of this Group:</w:t>
      </w:r>
    </w:p>
    <w:p w:rsidR="00697C13" w:rsidRDefault="00697C13" w:rsidP="004447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44753">
        <w:rPr>
          <w:rFonts w:asciiTheme="minorHAnsi" w:hAnsiTheme="minorHAnsi" w:cstheme="minorHAnsi"/>
        </w:rPr>
        <w:t>4</w:t>
      </w:r>
      <w:r w:rsidR="00444753">
        <w:rPr>
          <w:rFonts w:asciiTheme="minorHAnsi" w:hAnsiTheme="minorHAnsi" w:cstheme="minorHAnsi"/>
        </w:rPr>
        <w:t>/23</w:t>
      </w:r>
      <w:r w:rsidRPr="00444753">
        <w:rPr>
          <w:rFonts w:asciiTheme="minorHAnsi" w:hAnsiTheme="minorHAnsi" w:cstheme="minorHAnsi"/>
        </w:rPr>
        <w:t xml:space="preserve"> pupils in the core group were on ‘Personalised Learning Plans’ as their significant Social and Emotional needs meant they w</w:t>
      </w:r>
      <w:r w:rsidR="00444753">
        <w:rPr>
          <w:rFonts w:asciiTheme="minorHAnsi" w:hAnsiTheme="minorHAnsi" w:cstheme="minorHAnsi"/>
        </w:rPr>
        <w:t>ere not able to attend a Centre. (AY 16/17-0)</w:t>
      </w:r>
    </w:p>
    <w:p w:rsidR="00444753" w:rsidRDefault="00444753" w:rsidP="004447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10/23 pupils were in receipt of pupil premium between Term 2 and Term 6. (AY 16/17-0)</w:t>
      </w:r>
    </w:p>
    <w:p w:rsidR="00444753" w:rsidRDefault="00444753" w:rsidP="004447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8/23 pupils were subject to additional support from Children Services by either an Early Help Assessment a Chid in Need or other Children’s Social Care involvement. (AY 16/17-10)</w:t>
      </w:r>
    </w:p>
    <w:p w:rsidR="00444753" w:rsidRDefault="00444753" w:rsidP="004447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1/23 pupils were a Child Looked After (AY16/17- 0)</w:t>
      </w:r>
    </w:p>
    <w:p w:rsidR="00444753" w:rsidRDefault="00444753" w:rsidP="0044475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2/23 pupils secured EHC Plans during Year 11, they were not allocated final plans until the end of the school year, placements named were post 16 provision. (AY 16/17-1)</w:t>
      </w:r>
    </w:p>
    <w:p w:rsidR="009E7EAC" w:rsidRDefault="009E7EAC" w:rsidP="009E7EAC">
      <w:pPr>
        <w:rPr>
          <w:rFonts w:asciiTheme="minorHAnsi" w:hAnsiTheme="minorHAnsi" w:cstheme="minorHAnsi"/>
        </w:rPr>
      </w:pPr>
    </w:p>
    <w:p w:rsidR="009E7EAC" w:rsidRDefault="009E7EAC" w:rsidP="009E7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Headlines:</w:t>
      </w:r>
    </w:p>
    <w:p w:rsidR="0089159F" w:rsidRDefault="0089159F" w:rsidP="009E7EAC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516"/>
        <w:gridCol w:w="1843"/>
        <w:gridCol w:w="1417"/>
      </w:tblGrid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2017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Y11 Cohort Size</w:t>
            </w:r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23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23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Attendance for Year 11</w:t>
            </w:r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55.50%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Achieving 5 or more levels 4+</w:t>
            </w:r>
            <w:r w:rsidR="00BF324C" w:rsidRPr="00BF324C">
              <w:rPr>
                <w:rFonts w:asciiTheme="minorHAnsi" w:hAnsiTheme="minorHAnsi" w:cstheme="minorHAnsi"/>
              </w:rPr>
              <w:t xml:space="preserve"> / L2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Style w:val="pixl-c-editable"/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 xml:space="preserve">3 (13%) 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3 (13%)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Achieving 5 or more levels 4+</w:t>
            </w:r>
            <w:r w:rsidR="00BF324C" w:rsidRPr="00BF324C">
              <w:rPr>
                <w:rFonts w:asciiTheme="minorHAnsi" w:hAnsiTheme="minorHAnsi" w:cstheme="minorHAnsi"/>
              </w:rPr>
              <w:t xml:space="preserve"> / L2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  <w:r w:rsidRPr="00BF324C">
              <w:rPr>
                <w:rFonts w:asciiTheme="minorHAnsi" w:hAnsiTheme="minorHAnsi" w:cstheme="minorHAnsi"/>
              </w:rPr>
              <w:t xml:space="preserve"> with English and Math</w:t>
            </w:r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Style w:val="pixl-c-editable"/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3 (13%)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Achieving 5 or more levels 9-1</w:t>
            </w:r>
            <w:r w:rsidR="00BF324C" w:rsidRPr="00BF324C">
              <w:rPr>
                <w:rFonts w:asciiTheme="minorHAnsi" w:hAnsiTheme="minorHAnsi" w:cstheme="minorHAnsi"/>
              </w:rPr>
              <w:t xml:space="preserve"> /L1-2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BF324C" w:rsidP="009E7EAC">
            <w:pPr>
              <w:rPr>
                <w:rStyle w:val="pixl-c-editable"/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16 (70</w:t>
            </w:r>
            <w:r w:rsidR="0089159F"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11 (47%)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English Level 4+</w:t>
            </w:r>
            <w:r w:rsidR="00BF324C" w:rsidRPr="00BF324C">
              <w:rPr>
                <w:rFonts w:asciiTheme="minorHAnsi" w:hAnsiTheme="minorHAnsi" w:cstheme="minorHAnsi"/>
              </w:rPr>
              <w:t xml:space="preserve"> /L2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BF324C" w:rsidP="009E7EAC">
            <w:pPr>
              <w:rPr>
                <w:rStyle w:val="pixl-c-editable"/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5</w:t>
            </w:r>
            <w:r w:rsidR="0089159F"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 xml:space="preserve"> (</w:t>
            </w: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22</w:t>
            </w:r>
            <w:r w:rsidR="0089159F"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10 (43%)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English Level 3+</w:t>
            </w:r>
            <w:r w:rsidR="00BF324C" w:rsidRPr="00BF324C">
              <w:rPr>
                <w:rFonts w:asciiTheme="minorHAnsi" w:hAnsiTheme="minorHAnsi" w:cstheme="minorHAnsi"/>
              </w:rPr>
              <w:t xml:space="preserve"> /L1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Style w:val="pixl-c-editable"/>
                <w:rFonts w:asciiTheme="minorHAnsi" w:hAnsiTheme="minorHAnsi" w:cstheme="minorHAnsi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6 (26%)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11 (47%)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Maths Level 4+</w:t>
            </w:r>
            <w:r w:rsidR="00BF324C" w:rsidRPr="00BF324C">
              <w:rPr>
                <w:rFonts w:asciiTheme="minorHAnsi" w:hAnsiTheme="minorHAnsi" w:cstheme="minorHAnsi"/>
              </w:rPr>
              <w:t xml:space="preserve"> / L2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BF324C" w:rsidP="009E7EAC">
            <w:pP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</w:pPr>
            <w: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5 (22</w:t>
            </w:r>
            <w:r w:rsidR="0089159F"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6 (26%)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Maths Level 3+</w:t>
            </w:r>
            <w:r w:rsidR="00BF324C" w:rsidRPr="00BF324C">
              <w:rPr>
                <w:rFonts w:asciiTheme="minorHAnsi" w:hAnsiTheme="minorHAnsi" w:cstheme="minorHAnsi"/>
              </w:rPr>
              <w:t xml:space="preserve"> / L1 </w:t>
            </w:r>
            <w:proofErr w:type="spellStart"/>
            <w:r w:rsidR="00BF324C" w:rsidRPr="00BF324C">
              <w:rPr>
                <w:rFonts w:asciiTheme="minorHAnsi" w:hAnsiTheme="minorHAnsi" w:cstheme="minorHAnsi"/>
              </w:rPr>
              <w:t>Qual</w:t>
            </w:r>
            <w:proofErr w:type="spellEnd"/>
          </w:p>
        </w:tc>
        <w:tc>
          <w:tcPr>
            <w:tcW w:w="1843" w:type="dxa"/>
          </w:tcPr>
          <w:p w:rsidR="0089159F" w:rsidRPr="00BF324C" w:rsidRDefault="0089159F" w:rsidP="009E7EAC">
            <w:pP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7 (30%)</w:t>
            </w:r>
          </w:p>
        </w:tc>
        <w:tc>
          <w:tcPr>
            <w:tcW w:w="1417" w:type="dxa"/>
          </w:tcPr>
          <w:p w:rsidR="0089159F" w:rsidRPr="00BF324C" w:rsidRDefault="0089159F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7 (30%)</w:t>
            </w:r>
          </w:p>
        </w:tc>
      </w:tr>
      <w:tr w:rsidR="0089159F" w:rsidRPr="00BF324C" w:rsidTr="0089159F">
        <w:tc>
          <w:tcPr>
            <w:tcW w:w="6516" w:type="dxa"/>
          </w:tcPr>
          <w:p w:rsidR="0089159F" w:rsidRPr="00BF324C" w:rsidRDefault="00BF324C" w:rsidP="00BF324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 xml:space="preserve">Number of students leaving with no qualifications at Level 1 </w:t>
            </w:r>
          </w:p>
        </w:tc>
        <w:tc>
          <w:tcPr>
            <w:tcW w:w="1843" w:type="dxa"/>
          </w:tcPr>
          <w:p w:rsidR="0089159F" w:rsidRPr="00BF324C" w:rsidRDefault="00BF324C" w:rsidP="009E7EAC">
            <w:pP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2 (8%)</w:t>
            </w:r>
          </w:p>
        </w:tc>
        <w:tc>
          <w:tcPr>
            <w:tcW w:w="1417" w:type="dxa"/>
          </w:tcPr>
          <w:p w:rsidR="0089159F" w:rsidRPr="00BF324C" w:rsidRDefault="00BF324C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3 (13%)</w:t>
            </w:r>
          </w:p>
        </w:tc>
      </w:tr>
      <w:tr w:rsidR="00BF324C" w:rsidRPr="00BF324C" w:rsidTr="0089159F">
        <w:tc>
          <w:tcPr>
            <w:tcW w:w="6516" w:type="dxa"/>
          </w:tcPr>
          <w:p w:rsidR="00BF324C" w:rsidRPr="00BF324C" w:rsidRDefault="00BF324C" w:rsidP="00BF324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Number of NEETs</w:t>
            </w:r>
          </w:p>
        </w:tc>
        <w:tc>
          <w:tcPr>
            <w:tcW w:w="1843" w:type="dxa"/>
          </w:tcPr>
          <w:p w:rsidR="00BF324C" w:rsidRPr="00BF324C" w:rsidRDefault="00BF324C" w:rsidP="009E7EAC">
            <w:pPr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</w:pPr>
            <w:r w:rsidRPr="00BF324C">
              <w:rPr>
                <w:rStyle w:val="pixl-c-editable"/>
                <w:rFonts w:asciiTheme="minorHAnsi" w:hAnsiTheme="minorHAnsi" w:cstheme="minorHAnsi"/>
                <w:bdr w:val="single" w:sz="6" w:space="1" w:color="CCCCCC" w:frame="1"/>
              </w:rPr>
              <w:t>3 (13%)</w:t>
            </w:r>
          </w:p>
        </w:tc>
        <w:tc>
          <w:tcPr>
            <w:tcW w:w="1417" w:type="dxa"/>
          </w:tcPr>
          <w:p w:rsidR="00BF324C" w:rsidRPr="00BF324C" w:rsidRDefault="00BF324C" w:rsidP="009E7EAC">
            <w:pPr>
              <w:rPr>
                <w:rFonts w:asciiTheme="minorHAnsi" w:hAnsiTheme="minorHAnsi" w:cstheme="minorHAnsi"/>
              </w:rPr>
            </w:pPr>
            <w:r w:rsidRPr="00BF324C">
              <w:rPr>
                <w:rFonts w:asciiTheme="minorHAnsi" w:hAnsiTheme="minorHAnsi" w:cstheme="minorHAnsi"/>
              </w:rPr>
              <w:t>2 (8%)</w:t>
            </w:r>
          </w:p>
        </w:tc>
      </w:tr>
    </w:tbl>
    <w:p w:rsidR="00BF324C" w:rsidRDefault="00BF324C" w:rsidP="009E7EAC">
      <w:pPr>
        <w:rPr>
          <w:rFonts w:asciiTheme="minorHAnsi" w:hAnsiTheme="minorHAnsi" w:cstheme="minorHAnsi"/>
        </w:rPr>
      </w:pPr>
    </w:p>
    <w:p w:rsidR="00BF324C" w:rsidRDefault="00BF324C" w:rsidP="009E7E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Additionally: </w:t>
      </w:r>
    </w:p>
    <w:p w:rsidR="00BF324C" w:rsidRDefault="00BF324C" w:rsidP="00BF324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pupils achieved L2 qualification in both English and Maths</w:t>
      </w:r>
    </w:p>
    <w:p w:rsidR="00161FCE" w:rsidRPr="00161FCE" w:rsidRDefault="00BF324C" w:rsidP="00161F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 pupils achieved L1 qualification or better in both English and Maths</w:t>
      </w:r>
    </w:p>
    <w:p w:rsidR="00F50EBB" w:rsidRPr="000E32C2" w:rsidRDefault="00F50EBB" w:rsidP="00BF32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most able in context have made good progress within the PRU context- particularly boys. </w:t>
      </w:r>
      <w:r w:rsidRPr="000E32C2">
        <w:rPr>
          <w:rFonts w:asciiTheme="minorHAnsi" w:hAnsiTheme="minorHAnsi" w:cstheme="minorHAnsi"/>
        </w:rPr>
        <w:t>Demonstrating a successful focus on the Achievement of Boys during the AY 17/18.</w:t>
      </w:r>
      <w:bookmarkStart w:id="0" w:name="_GoBack"/>
      <w:bookmarkEnd w:id="0"/>
    </w:p>
    <w:p w:rsidR="00177633" w:rsidRPr="00161FCE" w:rsidRDefault="00F50EBB" w:rsidP="00384A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Pupils in receipt of Pupil Premium do as well as their </w:t>
      </w:r>
      <w:proofErr w:type="spellStart"/>
      <w:r>
        <w:rPr>
          <w:rFonts w:asciiTheme="minorHAnsi" w:hAnsiTheme="minorHAnsi" w:cstheme="minorHAnsi"/>
        </w:rPr>
        <w:t>non Pupil</w:t>
      </w:r>
      <w:proofErr w:type="spellEnd"/>
      <w:r>
        <w:rPr>
          <w:rFonts w:asciiTheme="minorHAnsi" w:hAnsiTheme="minorHAnsi" w:cstheme="minorHAnsi"/>
        </w:rPr>
        <w:t xml:space="preserve"> Premium Peers.</w:t>
      </w:r>
    </w:p>
    <w:sectPr w:rsidR="00177633" w:rsidRPr="00161FCE" w:rsidSect="00CA4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1D4"/>
    <w:multiLevelType w:val="hybridMultilevel"/>
    <w:tmpl w:val="B6E2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9F0"/>
    <w:multiLevelType w:val="hybridMultilevel"/>
    <w:tmpl w:val="6B4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05C13"/>
    <w:multiLevelType w:val="hybridMultilevel"/>
    <w:tmpl w:val="34EE1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5482F"/>
    <w:multiLevelType w:val="hybridMultilevel"/>
    <w:tmpl w:val="D754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62B1A"/>
    <w:multiLevelType w:val="hybridMultilevel"/>
    <w:tmpl w:val="AD56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C"/>
    <w:rsid w:val="000325B6"/>
    <w:rsid w:val="000B2F65"/>
    <w:rsid w:val="000E32C2"/>
    <w:rsid w:val="000F6FB6"/>
    <w:rsid w:val="00110EDE"/>
    <w:rsid w:val="00161FCE"/>
    <w:rsid w:val="00177633"/>
    <w:rsid w:val="001819DE"/>
    <w:rsid w:val="00243457"/>
    <w:rsid w:val="0035246A"/>
    <w:rsid w:val="00384ADA"/>
    <w:rsid w:val="00444753"/>
    <w:rsid w:val="005139BC"/>
    <w:rsid w:val="00592BEE"/>
    <w:rsid w:val="005D194C"/>
    <w:rsid w:val="005F247B"/>
    <w:rsid w:val="006611A1"/>
    <w:rsid w:val="00697C13"/>
    <w:rsid w:val="006E6BB9"/>
    <w:rsid w:val="00705F55"/>
    <w:rsid w:val="0073623D"/>
    <w:rsid w:val="007D5F83"/>
    <w:rsid w:val="007E587A"/>
    <w:rsid w:val="00823BB9"/>
    <w:rsid w:val="0085787C"/>
    <w:rsid w:val="0089159F"/>
    <w:rsid w:val="00934062"/>
    <w:rsid w:val="009B4141"/>
    <w:rsid w:val="009C7C61"/>
    <w:rsid w:val="009E7EAC"/>
    <w:rsid w:val="009F1146"/>
    <w:rsid w:val="00A07F4D"/>
    <w:rsid w:val="00AA7369"/>
    <w:rsid w:val="00BF324C"/>
    <w:rsid w:val="00C10FFB"/>
    <w:rsid w:val="00C20DDE"/>
    <w:rsid w:val="00C90DD7"/>
    <w:rsid w:val="00CA48C1"/>
    <w:rsid w:val="00CB29E0"/>
    <w:rsid w:val="00CE0D60"/>
    <w:rsid w:val="00D6162F"/>
    <w:rsid w:val="00E02429"/>
    <w:rsid w:val="00E02CC4"/>
    <w:rsid w:val="00E326C9"/>
    <w:rsid w:val="00E55DD4"/>
    <w:rsid w:val="00E95B60"/>
    <w:rsid w:val="00F02C40"/>
    <w:rsid w:val="00F50EBB"/>
    <w:rsid w:val="00F57020"/>
    <w:rsid w:val="00F84775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xl-c-editable">
    <w:name w:val="pixl-c-editable"/>
    <w:basedOn w:val="DefaultParagraphFont"/>
    <w:rsid w:val="009E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0B08-D2CB-48C9-B268-E9733AD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 Simons</cp:lastModifiedBy>
  <cp:revision>4</cp:revision>
  <cp:lastPrinted>2018-07-10T13:25:00Z</cp:lastPrinted>
  <dcterms:created xsi:type="dcterms:W3CDTF">2019-02-01T14:37:00Z</dcterms:created>
  <dcterms:modified xsi:type="dcterms:W3CDTF">2019-10-10T10:13:00Z</dcterms:modified>
</cp:coreProperties>
</file>