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C3" w:rsidRDefault="007044C3" w:rsidP="00220950">
      <w:pPr>
        <w:rPr>
          <w:rFonts w:asciiTheme="minorHAnsi" w:hAnsiTheme="minorHAnsi" w:cs="Arial"/>
          <w:sz w:val="28"/>
          <w:szCs w:val="28"/>
          <w:lang w:eastAsia="en-GB"/>
        </w:rPr>
      </w:pPr>
    </w:p>
    <w:p w:rsidR="007044C3" w:rsidRDefault="007044C3" w:rsidP="00220950">
      <w:pPr>
        <w:rPr>
          <w:rFonts w:asciiTheme="minorHAnsi" w:hAnsiTheme="minorHAnsi" w:cs="Arial"/>
          <w:sz w:val="28"/>
          <w:szCs w:val="28"/>
          <w:lang w:eastAsia="en-GB"/>
        </w:rPr>
      </w:pPr>
    </w:p>
    <w:p w:rsidR="007044C3" w:rsidRDefault="007044C3" w:rsidP="007044C3">
      <w:pPr>
        <w:pStyle w:val="Heading2"/>
        <w:ind w:right="-613"/>
        <w:jc w:val="both"/>
        <w:rPr>
          <w:spacing w:val="2"/>
          <w:sz w:val="24"/>
          <w:szCs w:val="24"/>
        </w:rPr>
      </w:pPr>
    </w:p>
    <w:p w:rsidR="007044C3" w:rsidRDefault="007044C3" w:rsidP="007044C3">
      <w:pPr>
        <w:jc w:val="center"/>
        <w:rPr>
          <w:noProof/>
          <w:lang w:eastAsia="en-GB"/>
        </w:rPr>
      </w:pPr>
    </w:p>
    <w:p w:rsidR="007044C3" w:rsidRDefault="007044C3" w:rsidP="007044C3">
      <w:pPr>
        <w:jc w:val="center"/>
      </w:pPr>
      <w:r w:rsidRPr="006508D2">
        <w:rPr>
          <w:rFonts w:ascii="Arial" w:hAnsi="Arial" w:cs="Arial"/>
          <w:noProof/>
          <w:lang w:val="en-US"/>
        </w:rPr>
        <w:drawing>
          <wp:inline distT="0" distB="0" distL="0" distR="0" wp14:anchorId="48219648" wp14:editId="4B8F2E82">
            <wp:extent cx="3584956" cy="43030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7044C3" w:rsidRDefault="007044C3" w:rsidP="007044C3">
      <w:r>
        <w:rPr>
          <w:noProof/>
          <w:lang w:val="en-US"/>
        </w:rPr>
        <mc:AlternateContent>
          <mc:Choice Requires="wps">
            <w:drawing>
              <wp:anchor distT="0" distB="0" distL="114300" distR="114300" simplePos="0" relativeHeight="251659264" behindDoc="0" locked="0" layoutInCell="1" allowOverlap="1" wp14:anchorId="4EF80FB6" wp14:editId="1D7F94D5">
                <wp:simplePos x="0" y="0"/>
                <wp:positionH relativeFrom="margin">
                  <wp:align>center</wp:align>
                </wp:positionH>
                <wp:positionV relativeFrom="paragraph">
                  <wp:posOffset>11382</wp:posOffset>
                </wp:positionV>
                <wp:extent cx="5791200" cy="138885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791200" cy="1388853"/>
                        </a:xfrm>
                        <a:prstGeom prst="rect">
                          <a:avLst/>
                        </a:prstGeom>
                        <a:noFill/>
                        <a:ln>
                          <a:noFill/>
                        </a:ln>
                        <a:effectLst/>
                      </wps:spPr>
                      <wps:txbx>
                        <w:txbxContent>
                          <w:p w:rsidR="007044C3" w:rsidRPr="007044C3" w:rsidRDefault="007044C3" w:rsidP="007044C3">
                            <w:pPr>
                              <w:pStyle w:val="Heading2"/>
                              <w:ind w:right="-613"/>
                              <w:jc w:val="center"/>
                              <w:rPr>
                                <w:b w:val="0"/>
                                <w:i w:val="0"/>
                                <w:spacing w:val="2"/>
                                <w:sz w:val="72"/>
                                <w:szCs w:val="72"/>
                              </w:rPr>
                            </w:pPr>
                            <w:r w:rsidRPr="007044C3">
                              <w:rPr>
                                <w:b w:val="0"/>
                                <w:i w:val="0"/>
                                <w:spacing w:val="2"/>
                                <w:sz w:val="72"/>
                                <w:szCs w:val="72"/>
                              </w:rPr>
                              <w:t>Examinations Policy</w:t>
                            </w:r>
                          </w:p>
                          <w:p w:rsidR="007044C3" w:rsidRPr="007044C3" w:rsidRDefault="007044C3" w:rsidP="007044C3">
                            <w:pPr>
                              <w:pStyle w:val="Heading2"/>
                              <w:ind w:right="-613"/>
                              <w:jc w:val="center"/>
                              <w:rPr>
                                <w:b w:val="0"/>
                                <w:i w:val="0"/>
                                <w:spacing w:val="2"/>
                                <w:sz w:val="72"/>
                                <w:szCs w:val="72"/>
                              </w:rPr>
                            </w:pPr>
                            <w:r>
                              <w:rPr>
                                <w:b w:val="0"/>
                                <w:i w:val="0"/>
                                <w:spacing w:val="2"/>
                                <w:sz w:val="72"/>
                                <w:szCs w:val="72"/>
                              </w:rPr>
                              <w:t>2019/20</w:t>
                            </w:r>
                          </w:p>
                          <w:p w:rsidR="007044C3" w:rsidRPr="001227E5" w:rsidRDefault="007044C3" w:rsidP="007044C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80FB6" id="_x0000_t202" coordsize="21600,21600" o:spt="202" path="m,l,21600r21600,l21600,xe">
                <v:stroke joinstyle="miter"/>
                <v:path gradientshapeok="t" o:connecttype="rect"/>
              </v:shapetype>
              <v:shape id="Text Box 2" o:spid="_x0000_s1026" type="#_x0000_t202" style="position:absolute;margin-left:0;margin-top:.9pt;width:456pt;height:109.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" filled="f" stroked="f">
                <v:textbox>
                  <w:txbxContent>
                    <w:p w:rsidR="007044C3" w:rsidRPr="007044C3" w:rsidRDefault="007044C3" w:rsidP="007044C3">
                      <w:pPr>
                        <w:pStyle w:val="Heading2"/>
                        <w:ind w:right="-613"/>
                        <w:jc w:val="center"/>
                        <w:rPr>
                          <w:b w:val="0"/>
                          <w:i w:val="0"/>
                          <w:spacing w:val="2"/>
                          <w:sz w:val="72"/>
                          <w:szCs w:val="72"/>
                        </w:rPr>
                      </w:pPr>
                      <w:r w:rsidRPr="007044C3">
                        <w:rPr>
                          <w:b w:val="0"/>
                          <w:i w:val="0"/>
                          <w:spacing w:val="2"/>
                          <w:sz w:val="72"/>
                          <w:szCs w:val="72"/>
                        </w:rPr>
                        <w:t xml:space="preserve">Examinations </w:t>
                      </w:r>
                      <w:r w:rsidRPr="007044C3">
                        <w:rPr>
                          <w:b w:val="0"/>
                          <w:i w:val="0"/>
                          <w:spacing w:val="2"/>
                          <w:sz w:val="72"/>
                          <w:szCs w:val="72"/>
                        </w:rPr>
                        <w:t>Policy</w:t>
                      </w:r>
                    </w:p>
                    <w:p w:rsidR="007044C3" w:rsidRPr="007044C3" w:rsidRDefault="007044C3" w:rsidP="007044C3">
                      <w:pPr>
                        <w:pStyle w:val="Heading2"/>
                        <w:ind w:right="-613"/>
                        <w:jc w:val="center"/>
                        <w:rPr>
                          <w:b w:val="0"/>
                          <w:i w:val="0"/>
                          <w:spacing w:val="2"/>
                          <w:sz w:val="72"/>
                          <w:szCs w:val="72"/>
                        </w:rPr>
                      </w:pPr>
                      <w:r>
                        <w:rPr>
                          <w:b w:val="0"/>
                          <w:i w:val="0"/>
                          <w:spacing w:val="2"/>
                          <w:sz w:val="72"/>
                          <w:szCs w:val="72"/>
                        </w:rPr>
                        <w:t>2019/20</w:t>
                      </w:r>
                    </w:p>
                    <w:p w:rsidR="007044C3" w:rsidRPr="001227E5" w:rsidRDefault="007044C3" w:rsidP="007044C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tbl>
      <w:tblPr>
        <w:tblStyle w:val="TableGrid"/>
        <w:tblpPr w:leftFromText="180" w:rightFromText="180" w:vertAnchor="text" w:horzAnchor="margin" w:tblpXSpec="center" w:tblpY="2397"/>
        <w:tblW w:w="0" w:type="auto"/>
        <w:tblLook w:val="04A0" w:firstRow="1" w:lastRow="0" w:firstColumn="1" w:lastColumn="0" w:noHBand="0" w:noVBand="1"/>
      </w:tblPr>
      <w:tblGrid>
        <w:gridCol w:w="3539"/>
        <w:gridCol w:w="5477"/>
      </w:tblGrid>
      <w:tr w:rsidR="007044C3" w:rsidTr="007044C3">
        <w:tc>
          <w:tcPr>
            <w:tcW w:w="3539" w:type="dxa"/>
          </w:tcPr>
          <w:p w:rsidR="007044C3" w:rsidRPr="007044C3" w:rsidRDefault="007044C3" w:rsidP="007044C3">
            <w:pPr>
              <w:pStyle w:val="Heading2"/>
              <w:spacing w:before="0" w:after="0"/>
              <w:ind w:right="-612"/>
              <w:jc w:val="both"/>
              <w:rPr>
                <w:i w:val="0"/>
                <w:spacing w:val="2"/>
                <w:sz w:val="24"/>
                <w:szCs w:val="24"/>
              </w:rPr>
            </w:pPr>
            <w:r w:rsidRPr="007044C3">
              <w:rPr>
                <w:i w:val="0"/>
                <w:spacing w:val="2"/>
                <w:sz w:val="24"/>
                <w:szCs w:val="24"/>
              </w:rPr>
              <w:t>Date Reviewed:</w:t>
            </w:r>
          </w:p>
        </w:tc>
        <w:tc>
          <w:tcPr>
            <w:tcW w:w="5477" w:type="dxa"/>
          </w:tcPr>
          <w:p w:rsidR="007044C3" w:rsidRPr="007044C3" w:rsidRDefault="00C23BF0" w:rsidP="007044C3">
            <w:pPr>
              <w:pStyle w:val="Heading2"/>
              <w:spacing w:before="0" w:after="0"/>
              <w:ind w:right="-612"/>
              <w:jc w:val="both"/>
              <w:rPr>
                <w:i w:val="0"/>
                <w:spacing w:val="2"/>
                <w:sz w:val="24"/>
                <w:szCs w:val="24"/>
              </w:rPr>
            </w:pPr>
            <w:r>
              <w:rPr>
                <w:i w:val="0"/>
                <w:spacing w:val="2"/>
                <w:sz w:val="24"/>
                <w:szCs w:val="24"/>
              </w:rPr>
              <w:t>July 2019</w:t>
            </w:r>
          </w:p>
        </w:tc>
      </w:tr>
      <w:tr w:rsidR="007044C3" w:rsidTr="007044C3">
        <w:tc>
          <w:tcPr>
            <w:tcW w:w="3539" w:type="dxa"/>
          </w:tcPr>
          <w:p w:rsidR="007044C3" w:rsidRPr="007044C3" w:rsidRDefault="007044C3" w:rsidP="007044C3">
            <w:pPr>
              <w:pStyle w:val="Heading2"/>
              <w:spacing w:before="0" w:after="0"/>
              <w:ind w:right="-612"/>
              <w:jc w:val="both"/>
              <w:rPr>
                <w:i w:val="0"/>
                <w:spacing w:val="2"/>
                <w:sz w:val="24"/>
                <w:szCs w:val="24"/>
              </w:rPr>
            </w:pPr>
            <w:r w:rsidRPr="007044C3">
              <w:rPr>
                <w:i w:val="0"/>
                <w:spacing w:val="2"/>
                <w:sz w:val="24"/>
                <w:szCs w:val="24"/>
              </w:rPr>
              <w:t>Review Frequency:</w:t>
            </w:r>
          </w:p>
        </w:tc>
        <w:tc>
          <w:tcPr>
            <w:tcW w:w="5477" w:type="dxa"/>
          </w:tcPr>
          <w:p w:rsidR="007044C3" w:rsidRPr="007044C3" w:rsidRDefault="007044C3" w:rsidP="007044C3">
            <w:pPr>
              <w:pStyle w:val="Heading2"/>
              <w:spacing w:before="0" w:after="0"/>
              <w:ind w:right="-612"/>
              <w:jc w:val="both"/>
              <w:rPr>
                <w:i w:val="0"/>
                <w:spacing w:val="2"/>
                <w:sz w:val="24"/>
                <w:szCs w:val="24"/>
              </w:rPr>
            </w:pPr>
            <w:r w:rsidRPr="007044C3">
              <w:rPr>
                <w:i w:val="0"/>
                <w:spacing w:val="2"/>
                <w:sz w:val="24"/>
                <w:szCs w:val="24"/>
              </w:rPr>
              <w:t>Annually</w:t>
            </w:r>
          </w:p>
        </w:tc>
      </w:tr>
      <w:tr w:rsidR="007044C3" w:rsidTr="007044C3">
        <w:tc>
          <w:tcPr>
            <w:tcW w:w="3539" w:type="dxa"/>
          </w:tcPr>
          <w:p w:rsidR="007044C3" w:rsidRPr="007044C3" w:rsidRDefault="007044C3" w:rsidP="007044C3">
            <w:pPr>
              <w:pStyle w:val="Heading2"/>
              <w:spacing w:before="0" w:after="0"/>
              <w:ind w:right="-612"/>
              <w:jc w:val="both"/>
              <w:rPr>
                <w:i w:val="0"/>
                <w:spacing w:val="2"/>
                <w:sz w:val="24"/>
                <w:szCs w:val="24"/>
              </w:rPr>
            </w:pPr>
            <w:r w:rsidRPr="007044C3">
              <w:rPr>
                <w:i w:val="0"/>
                <w:spacing w:val="2"/>
                <w:sz w:val="24"/>
                <w:szCs w:val="24"/>
              </w:rPr>
              <w:t>Date of next review:</w:t>
            </w:r>
          </w:p>
        </w:tc>
        <w:tc>
          <w:tcPr>
            <w:tcW w:w="5477" w:type="dxa"/>
          </w:tcPr>
          <w:p w:rsidR="007044C3" w:rsidRPr="007044C3" w:rsidRDefault="00C23BF0" w:rsidP="007044C3">
            <w:pPr>
              <w:pStyle w:val="Heading2"/>
              <w:spacing w:before="0" w:after="0"/>
              <w:ind w:right="-612"/>
              <w:jc w:val="both"/>
              <w:rPr>
                <w:i w:val="0"/>
                <w:spacing w:val="2"/>
                <w:sz w:val="24"/>
                <w:szCs w:val="24"/>
              </w:rPr>
            </w:pPr>
            <w:r>
              <w:rPr>
                <w:i w:val="0"/>
                <w:spacing w:val="2"/>
                <w:sz w:val="24"/>
                <w:szCs w:val="24"/>
              </w:rPr>
              <w:t>July 2020</w:t>
            </w:r>
            <w:bookmarkStart w:id="0" w:name="_GoBack"/>
            <w:bookmarkEnd w:id="0"/>
          </w:p>
        </w:tc>
      </w:tr>
      <w:tr w:rsidR="007044C3" w:rsidTr="007044C3">
        <w:tc>
          <w:tcPr>
            <w:tcW w:w="3539" w:type="dxa"/>
          </w:tcPr>
          <w:p w:rsidR="007044C3" w:rsidRPr="007044C3" w:rsidRDefault="007044C3" w:rsidP="007044C3">
            <w:pPr>
              <w:pStyle w:val="Heading2"/>
              <w:spacing w:before="0" w:after="0"/>
              <w:ind w:right="-612"/>
              <w:jc w:val="both"/>
              <w:rPr>
                <w:i w:val="0"/>
                <w:spacing w:val="2"/>
                <w:sz w:val="24"/>
                <w:szCs w:val="24"/>
              </w:rPr>
            </w:pPr>
            <w:r w:rsidRPr="007044C3">
              <w:rPr>
                <w:i w:val="0"/>
                <w:spacing w:val="2"/>
                <w:sz w:val="24"/>
                <w:szCs w:val="24"/>
              </w:rPr>
              <w:t>Governor Signature:</w:t>
            </w:r>
          </w:p>
        </w:tc>
        <w:tc>
          <w:tcPr>
            <w:tcW w:w="5477" w:type="dxa"/>
          </w:tcPr>
          <w:p w:rsidR="007044C3" w:rsidRPr="007044C3" w:rsidRDefault="007044C3" w:rsidP="007044C3">
            <w:pPr>
              <w:pStyle w:val="Heading2"/>
              <w:spacing w:before="0" w:after="0"/>
              <w:ind w:right="-612"/>
              <w:jc w:val="both"/>
              <w:rPr>
                <w:i w:val="0"/>
                <w:spacing w:val="2"/>
                <w:sz w:val="24"/>
                <w:szCs w:val="24"/>
              </w:rPr>
            </w:pPr>
          </w:p>
          <w:p w:rsidR="007044C3" w:rsidRPr="007044C3" w:rsidRDefault="007044C3" w:rsidP="007044C3">
            <w:pPr>
              <w:pStyle w:val="Heading2"/>
              <w:spacing w:before="0" w:after="0"/>
              <w:ind w:right="-612"/>
              <w:jc w:val="both"/>
              <w:rPr>
                <w:i w:val="0"/>
                <w:spacing w:val="2"/>
                <w:sz w:val="24"/>
                <w:szCs w:val="24"/>
              </w:rPr>
            </w:pPr>
          </w:p>
        </w:tc>
      </w:tr>
    </w:tbl>
    <w:p w:rsidR="007044C3" w:rsidRDefault="007044C3" w:rsidP="007044C3">
      <w:pPr>
        <w:jc w:val="center"/>
      </w:pPr>
      <w:r>
        <w:rPr>
          <w:rFonts w:ascii="Arial" w:hAnsi="Arial" w:cs="Arial"/>
          <w:noProof/>
          <w:color w:val="3765AC"/>
          <w:lang w:val="en-US"/>
        </w:rPr>
        <w:drawing>
          <wp:inline distT="0" distB="0" distL="0" distR="0" wp14:anchorId="06EFC404" wp14:editId="373F8055">
            <wp:extent cx="2413000" cy="893798"/>
            <wp:effectExtent l="0" t="0" r="6350" b="1905"/>
            <wp:docPr id="3" name="Picture 3" descr="Thrive - Lets help every chil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7044C3" w:rsidRDefault="007044C3" w:rsidP="007044C3">
      <w:pPr>
        <w:pStyle w:val="Heading2"/>
        <w:ind w:right="-613"/>
        <w:jc w:val="both"/>
        <w:rPr>
          <w:spacing w:val="2"/>
          <w:sz w:val="24"/>
          <w:szCs w:val="24"/>
        </w:rPr>
      </w:pPr>
    </w:p>
    <w:p w:rsidR="007044C3" w:rsidRDefault="007044C3" w:rsidP="007044C3">
      <w:pPr>
        <w:pStyle w:val="Heading2"/>
        <w:ind w:right="-613"/>
        <w:jc w:val="both"/>
        <w:rPr>
          <w:spacing w:val="2"/>
          <w:sz w:val="24"/>
          <w:szCs w:val="24"/>
        </w:rPr>
      </w:pPr>
    </w:p>
    <w:p w:rsidR="007044C3" w:rsidRDefault="007044C3" w:rsidP="007044C3">
      <w:pPr>
        <w:pStyle w:val="Heading2"/>
        <w:ind w:right="-613"/>
        <w:jc w:val="both"/>
        <w:rPr>
          <w:spacing w:val="2"/>
          <w:sz w:val="24"/>
          <w:szCs w:val="24"/>
        </w:rPr>
      </w:pPr>
    </w:p>
    <w:p w:rsidR="007044C3" w:rsidRDefault="007044C3" w:rsidP="007044C3">
      <w:pPr>
        <w:pStyle w:val="Heading2"/>
        <w:ind w:right="-613"/>
        <w:jc w:val="both"/>
        <w:rPr>
          <w:spacing w:val="2"/>
          <w:sz w:val="24"/>
          <w:szCs w:val="24"/>
        </w:rPr>
      </w:pPr>
    </w:p>
    <w:p w:rsidR="007044C3" w:rsidRDefault="007044C3" w:rsidP="007044C3">
      <w:pPr>
        <w:pStyle w:val="Heading2"/>
        <w:ind w:right="-613"/>
        <w:jc w:val="both"/>
        <w:rPr>
          <w:spacing w:val="2"/>
          <w:sz w:val="24"/>
          <w:szCs w:val="24"/>
        </w:rPr>
      </w:pPr>
    </w:p>
    <w:p w:rsidR="007044C3" w:rsidRDefault="007044C3" w:rsidP="007044C3">
      <w:pPr>
        <w:spacing w:after="200" w:line="276" w:lineRule="auto"/>
        <w:rPr>
          <w:rFonts w:ascii="Arial" w:hAnsi="Arial" w:cs="Arial"/>
          <w:b/>
          <w:bCs/>
          <w:sz w:val="40"/>
          <w:szCs w:val="40"/>
          <w:u w:val="single"/>
        </w:rPr>
      </w:pPr>
    </w:p>
    <w:p w:rsidR="007044C3" w:rsidRPr="00FA72E1" w:rsidRDefault="007044C3" w:rsidP="007044C3">
      <w:pPr>
        <w:spacing w:after="200" w:line="276" w:lineRule="auto"/>
        <w:rPr>
          <w:sz w:val="40"/>
          <w:szCs w:val="40"/>
        </w:rPr>
      </w:pPr>
      <w:r w:rsidRPr="00FA72E1">
        <w:rPr>
          <w:rFonts w:ascii="Arial" w:hAnsi="Arial" w:cs="Arial"/>
          <w:b/>
          <w:bCs/>
          <w:sz w:val="40"/>
          <w:szCs w:val="40"/>
          <w:u w:val="single"/>
        </w:rPr>
        <w:lastRenderedPageBreak/>
        <w:t>Our Ethos:</w:t>
      </w:r>
    </w:p>
    <w:p w:rsidR="007044C3" w:rsidRPr="00FA72E1" w:rsidRDefault="007044C3" w:rsidP="007044C3">
      <w:pPr>
        <w:spacing w:before="100" w:beforeAutospacing="1" w:line="336" w:lineRule="auto"/>
        <w:jc w:val="both"/>
        <w:rPr>
          <w:rFonts w:ascii="Arial" w:hAnsi="Arial" w:cs="Arial"/>
          <w:b/>
          <w:bCs/>
          <w:sz w:val="32"/>
          <w:szCs w:val="32"/>
          <w:lang w:eastAsia="en-GB"/>
        </w:rPr>
      </w:pPr>
      <w:r w:rsidRPr="00FA72E1">
        <w:rPr>
          <w:rFonts w:ascii="Arial"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7044C3" w:rsidRDefault="007044C3" w:rsidP="007044C3">
      <w:pPr>
        <w:pStyle w:val="Heading2"/>
        <w:ind w:right="-613"/>
        <w:jc w:val="both"/>
        <w:rPr>
          <w:spacing w:val="2"/>
          <w:sz w:val="24"/>
          <w:szCs w:val="24"/>
        </w:rPr>
      </w:pPr>
    </w:p>
    <w:p w:rsidR="007044C3" w:rsidRDefault="007044C3" w:rsidP="007044C3">
      <w:pPr>
        <w:pStyle w:val="Heading2"/>
        <w:ind w:right="-613"/>
        <w:jc w:val="both"/>
        <w:rPr>
          <w:spacing w:val="2"/>
          <w:sz w:val="24"/>
          <w:szCs w:val="24"/>
        </w:rPr>
      </w:pPr>
    </w:p>
    <w:p w:rsidR="00220950" w:rsidRDefault="00220950" w:rsidP="00220950">
      <w:pPr>
        <w:pStyle w:val="Heading2"/>
        <w:spacing w:before="0" w:after="0"/>
        <w:rPr>
          <w:spacing w:val="2"/>
          <w:sz w:val="24"/>
          <w:szCs w:val="24"/>
        </w:rPr>
      </w:pPr>
      <w:bookmarkStart w:id="1" w:name="_Toc317603516"/>
    </w:p>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Default="007044C3" w:rsidP="007044C3"/>
    <w:p w:rsidR="007044C3" w:rsidRPr="007044C3" w:rsidRDefault="007044C3" w:rsidP="007044C3"/>
    <w:p w:rsidR="00121889" w:rsidRPr="000C44AC" w:rsidRDefault="00121889" w:rsidP="00220950">
      <w:pPr>
        <w:pStyle w:val="Heading2"/>
        <w:spacing w:before="0" w:after="0"/>
        <w:rPr>
          <w:rFonts w:asciiTheme="minorHAnsi" w:hAnsiTheme="minorHAnsi"/>
          <w:i w:val="0"/>
          <w:lang w:eastAsia="en-GB"/>
        </w:rPr>
      </w:pPr>
      <w:r w:rsidRPr="000C44AC">
        <w:rPr>
          <w:rFonts w:asciiTheme="minorHAnsi" w:hAnsiTheme="minorHAnsi"/>
          <w:i w:val="0"/>
          <w:lang w:eastAsia="en-GB"/>
        </w:rPr>
        <w:lastRenderedPageBreak/>
        <w:t>Contents</w:t>
      </w:r>
      <w:bookmarkEnd w:id="1"/>
    </w:p>
    <w:p w:rsidR="00220950" w:rsidRPr="00FE14DB" w:rsidRDefault="00220950" w:rsidP="00220950">
      <w:pPr>
        <w:rPr>
          <w:rFonts w:asciiTheme="minorHAnsi" w:hAnsiTheme="minorHAnsi"/>
          <w:lang w:eastAsia="en-GB"/>
        </w:rPr>
      </w:pPr>
    </w:p>
    <w:p w:rsidR="00220950" w:rsidRPr="00FE14DB" w:rsidRDefault="00220950" w:rsidP="00220950">
      <w:pPr>
        <w:pStyle w:val="ListParagraph"/>
        <w:numPr>
          <w:ilvl w:val="0"/>
          <w:numId w:val="8"/>
        </w:numPr>
        <w:rPr>
          <w:rFonts w:asciiTheme="minorHAnsi" w:hAnsiTheme="minorHAnsi"/>
          <w:lang w:eastAsia="en-GB"/>
        </w:rPr>
      </w:pPr>
      <w:r w:rsidRPr="00FE14DB">
        <w:rPr>
          <w:rFonts w:asciiTheme="minorHAnsi" w:hAnsiTheme="minorHAnsi" w:cs="Arial"/>
          <w:bCs/>
          <w:lang w:eastAsia="en-GB"/>
        </w:rPr>
        <w:t>The Centre Exams Policy</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Exam Responsibilities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Qualifications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Exam series and timetables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Entries, entry details and late entries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Exam fees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Examination Appeals Process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Fire Protocol for Examinations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 xml:space="preserve">Equality legislation </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Estimated grades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Candidates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Internal assessments and appeals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Results</w:t>
      </w:r>
    </w:p>
    <w:p w:rsidR="00220950" w:rsidRPr="00FE14DB" w:rsidRDefault="00220950" w:rsidP="00220950">
      <w:pPr>
        <w:numPr>
          <w:ilvl w:val="0"/>
          <w:numId w:val="8"/>
        </w:numPr>
        <w:outlineLvl w:val="2"/>
        <w:rPr>
          <w:rFonts w:asciiTheme="minorHAnsi" w:hAnsiTheme="minorHAnsi" w:cs="Arial"/>
          <w:bCs/>
          <w:lang w:eastAsia="en-GB"/>
        </w:rPr>
      </w:pPr>
      <w:r w:rsidRPr="00FE14DB">
        <w:rPr>
          <w:rFonts w:asciiTheme="minorHAnsi" w:hAnsiTheme="minorHAnsi" w:cs="Arial"/>
          <w:bCs/>
          <w:lang w:eastAsia="en-GB"/>
        </w:rPr>
        <w:t>Certificates</w:t>
      </w:r>
    </w:p>
    <w:p w:rsidR="00220950" w:rsidRPr="00FE14DB" w:rsidRDefault="00220950" w:rsidP="00220950">
      <w:pPr>
        <w:rPr>
          <w:rFonts w:asciiTheme="minorHAnsi" w:hAnsiTheme="minorHAnsi" w:cs="Arial"/>
          <w:b/>
          <w:lang w:eastAsia="en-GB"/>
        </w:rPr>
      </w:pPr>
    </w:p>
    <w:p w:rsidR="007B67EF" w:rsidRPr="000C44AC" w:rsidRDefault="00220950" w:rsidP="00220950">
      <w:pPr>
        <w:rPr>
          <w:rFonts w:asciiTheme="minorHAnsi" w:hAnsiTheme="minorHAnsi" w:cs="Arial"/>
          <w:b/>
          <w:sz w:val="28"/>
          <w:szCs w:val="28"/>
          <w:lang w:eastAsia="en-GB"/>
        </w:rPr>
      </w:pPr>
      <w:r w:rsidRPr="000C44AC">
        <w:rPr>
          <w:rFonts w:asciiTheme="minorHAnsi" w:hAnsiTheme="minorHAnsi" w:cs="Arial"/>
          <w:b/>
          <w:sz w:val="28"/>
          <w:szCs w:val="28"/>
          <w:lang w:eastAsia="en-GB"/>
        </w:rPr>
        <w:t>T</w:t>
      </w:r>
      <w:r w:rsidR="00121889" w:rsidRPr="000C44AC">
        <w:rPr>
          <w:rFonts w:asciiTheme="minorHAnsi" w:hAnsiTheme="minorHAnsi" w:cs="Arial"/>
          <w:b/>
          <w:sz w:val="28"/>
          <w:szCs w:val="28"/>
          <w:lang w:eastAsia="en-GB"/>
        </w:rPr>
        <w:t xml:space="preserve">he purpose of this </w:t>
      </w:r>
      <w:r w:rsidR="00ED4B99" w:rsidRPr="000C44AC">
        <w:rPr>
          <w:rFonts w:asciiTheme="minorHAnsi" w:hAnsiTheme="minorHAnsi" w:cs="Arial"/>
          <w:b/>
          <w:sz w:val="28"/>
          <w:szCs w:val="28"/>
          <w:lang w:eastAsia="en-GB"/>
        </w:rPr>
        <w:t>E</w:t>
      </w:r>
      <w:r w:rsidR="00121889" w:rsidRPr="000C44AC">
        <w:rPr>
          <w:rFonts w:asciiTheme="minorHAnsi" w:hAnsiTheme="minorHAnsi" w:cs="Arial"/>
          <w:b/>
          <w:sz w:val="28"/>
          <w:szCs w:val="28"/>
          <w:lang w:eastAsia="en-GB"/>
        </w:rPr>
        <w:t xml:space="preserve">xams </w:t>
      </w:r>
      <w:r w:rsidR="00ED4B99" w:rsidRPr="000C44AC">
        <w:rPr>
          <w:rFonts w:asciiTheme="minorHAnsi" w:hAnsiTheme="minorHAnsi" w:cs="Arial"/>
          <w:b/>
          <w:sz w:val="28"/>
          <w:szCs w:val="28"/>
          <w:lang w:eastAsia="en-GB"/>
        </w:rPr>
        <w:t>P</w:t>
      </w:r>
      <w:r w:rsidR="00121889" w:rsidRPr="000C44AC">
        <w:rPr>
          <w:rFonts w:asciiTheme="minorHAnsi" w:hAnsiTheme="minorHAnsi" w:cs="Arial"/>
          <w:b/>
          <w:sz w:val="28"/>
          <w:szCs w:val="28"/>
          <w:lang w:eastAsia="en-GB"/>
        </w:rPr>
        <w:t>olicy is:</w:t>
      </w:r>
    </w:p>
    <w:p w:rsidR="00ED4B99" w:rsidRPr="00FE14DB" w:rsidRDefault="00ED4B99" w:rsidP="00220950">
      <w:pPr>
        <w:rPr>
          <w:rFonts w:asciiTheme="minorHAnsi" w:hAnsiTheme="minorHAnsi" w:cs="Arial"/>
          <w:b/>
          <w:lang w:eastAsia="en-GB"/>
        </w:rPr>
      </w:pPr>
    </w:p>
    <w:p w:rsidR="007B67EF" w:rsidRPr="00FE14DB" w:rsidRDefault="00482998" w:rsidP="00220950">
      <w:pPr>
        <w:numPr>
          <w:ilvl w:val="0"/>
          <w:numId w:val="9"/>
        </w:numPr>
        <w:rPr>
          <w:rFonts w:asciiTheme="minorHAnsi" w:hAnsiTheme="minorHAnsi" w:cs="Arial"/>
          <w:lang w:eastAsia="en-GB"/>
        </w:rPr>
      </w:pPr>
      <w:r>
        <w:rPr>
          <w:rFonts w:asciiTheme="minorHAnsi" w:hAnsiTheme="minorHAnsi" w:cs="Arial"/>
          <w:lang w:eastAsia="en-GB"/>
        </w:rPr>
        <w:t>T</w:t>
      </w:r>
      <w:r w:rsidR="00121889" w:rsidRPr="00FE14DB">
        <w:rPr>
          <w:rFonts w:asciiTheme="minorHAnsi" w:hAnsiTheme="minorHAnsi" w:cs="Arial"/>
          <w:lang w:eastAsia="en-GB"/>
        </w:rPr>
        <w:t>o ensure the planning and management of exams is conducted efficiently and in t</w:t>
      </w:r>
      <w:r w:rsidR="003070F0">
        <w:rPr>
          <w:rFonts w:asciiTheme="minorHAnsi" w:hAnsiTheme="minorHAnsi" w:cs="Arial"/>
          <w:lang w:eastAsia="en-GB"/>
        </w:rPr>
        <w:t>he best interests of candidates.</w:t>
      </w:r>
    </w:p>
    <w:p w:rsidR="00121889" w:rsidRPr="00FE14DB" w:rsidRDefault="00482998" w:rsidP="00220950">
      <w:pPr>
        <w:numPr>
          <w:ilvl w:val="0"/>
          <w:numId w:val="9"/>
        </w:numPr>
        <w:rPr>
          <w:rFonts w:asciiTheme="minorHAnsi" w:hAnsiTheme="minorHAnsi" w:cs="Arial"/>
          <w:lang w:eastAsia="en-GB"/>
        </w:rPr>
      </w:pPr>
      <w:r>
        <w:rPr>
          <w:rFonts w:asciiTheme="minorHAnsi" w:hAnsiTheme="minorHAnsi" w:cs="Arial"/>
          <w:lang w:eastAsia="en-GB"/>
        </w:rPr>
        <w:t>T</w:t>
      </w:r>
      <w:r w:rsidR="00121889" w:rsidRPr="00FE14DB">
        <w:rPr>
          <w:rFonts w:asciiTheme="minorHAnsi" w:hAnsiTheme="minorHAnsi" w:cs="Arial"/>
          <w:lang w:eastAsia="en-GB"/>
        </w:rPr>
        <w:t>o ensure the operation of an efficient exams system with clear guidelines for</w:t>
      </w:r>
      <w:r w:rsidR="003070F0">
        <w:rPr>
          <w:rFonts w:asciiTheme="minorHAnsi" w:hAnsiTheme="minorHAnsi" w:cs="Arial"/>
          <w:lang w:eastAsia="en-GB"/>
        </w:rPr>
        <w:t xml:space="preserve"> all relevant staff.</w:t>
      </w:r>
    </w:p>
    <w:p w:rsidR="006405E0" w:rsidRPr="00FE14DB" w:rsidRDefault="00482998" w:rsidP="00220950">
      <w:pPr>
        <w:numPr>
          <w:ilvl w:val="0"/>
          <w:numId w:val="9"/>
        </w:numPr>
        <w:autoSpaceDE w:val="0"/>
        <w:autoSpaceDN w:val="0"/>
        <w:adjustRightInd w:val="0"/>
        <w:rPr>
          <w:rFonts w:asciiTheme="minorHAnsi" w:hAnsiTheme="minorHAnsi" w:cs="Arial"/>
        </w:rPr>
      </w:pPr>
      <w:r>
        <w:rPr>
          <w:rFonts w:asciiTheme="minorHAnsi" w:hAnsiTheme="minorHAnsi" w:cs="Arial"/>
          <w:lang w:eastAsia="en-GB"/>
        </w:rPr>
        <w:t>T</w:t>
      </w:r>
      <w:r w:rsidR="00220950" w:rsidRPr="00FE14DB">
        <w:rPr>
          <w:rFonts w:asciiTheme="minorHAnsi" w:hAnsiTheme="minorHAnsi" w:cs="Arial"/>
          <w:lang w:eastAsia="en-GB"/>
        </w:rPr>
        <w:t xml:space="preserve">o ensure </w:t>
      </w:r>
      <w:r w:rsidR="00484B61">
        <w:rPr>
          <w:rFonts w:asciiTheme="minorHAnsi" w:hAnsiTheme="minorHAnsi" w:cs="Arial"/>
        </w:rPr>
        <w:t>t</w:t>
      </w:r>
      <w:r w:rsidR="006405E0" w:rsidRPr="00FE14DB">
        <w:rPr>
          <w:rFonts w:asciiTheme="minorHAnsi" w:hAnsiTheme="minorHAnsi" w:cs="Arial"/>
        </w:rPr>
        <w:t>he</w:t>
      </w:r>
      <w:r w:rsidR="00CC6B19">
        <w:rPr>
          <w:rFonts w:asciiTheme="minorHAnsi" w:hAnsiTheme="minorHAnsi" w:cs="Arial"/>
        </w:rPr>
        <w:t xml:space="preserve"> examinations system in SSPS</w:t>
      </w:r>
      <w:r w:rsidR="006405E0" w:rsidRPr="00FE14DB">
        <w:rPr>
          <w:rFonts w:asciiTheme="minorHAnsi" w:hAnsiTheme="minorHAnsi" w:cs="Arial"/>
        </w:rPr>
        <w:t xml:space="preserve"> combines entitlement with flexibility</w:t>
      </w:r>
      <w:r w:rsidR="003070F0">
        <w:rPr>
          <w:rFonts w:asciiTheme="minorHAnsi" w:hAnsiTheme="minorHAnsi" w:cs="Arial"/>
        </w:rPr>
        <w:t>.</w:t>
      </w:r>
    </w:p>
    <w:p w:rsidR="006405E0" w:rsidRPr="00FE14DB" w:rsidRDefault="00482998" w:rsidP="00220950">
      <w:pPr>
        <w:numPr>
          <w:ilvl w:val="0"/>
          <w:numId w:val="9"/>
        </w:numPr>
        <w:autoSpaceDE w:val="0"/>
        <w:autoSpaceDN w:val="0"/>
        <w:adjustRightInd w:val="0"/>
        <w:rPr>
          <w:rFonts w:asciiTheme="minorHAnsi" w:hAnsiTheme="minorHAnsi" w:cs="Arial"/>
        </w:rPr>
      </w:pPr>
      <w:r>
        <w:rPr>
          <w:rFonts w:asciiTheme="minorHAnsi" w:hAnsiTheme="minorHAnsi" w:cs="Arial"/>
          <w:lang w:eastAsia="en-GB"/>
        </w:rPr>
        <w:t>T</w:t>
      </w:r>
      <w:r w:rsidR="00220950" w:rsidRPr="00FE14DB">
        <w:rPr>
          <w:rFonts w:asciiTheme="minorHAnsi" w:hAnsiTheme="minorHAnsi" w:cs="Arial"/>
          <w:lang w:eastAsia="en-GB"/>
        </w:rPr>
        <w:t xml:space="preserve">o ensure </w:t>
      </w:r>
      <w:r w:rsidR="006405E0" w:rsidRPr="00FE14DB">
        <w:rPr>
          <w:rFonts w:asciiTheme="minorHAnsi" w:hAnsiTheme="minorHAnsi" w:cs="Arial"/>
        </w:rPr>
        <w:t>Students are given the opportunity to demonstrate the highest achievement of which they are capable and competent; administration helps them to achieve their best</w:t>
      </w:r>
      <w:r w:rsidR="003070F0">
        <w:rPr>
          <w:rFonts w:asciiTheme="minorHAnsi" w:hAnsiTheme="minorHAnsi" w:cs="Arial"/>
        </w:rPr>
        <w:t>.</w:t>
      </w:r>
    </w:p>
    <w:p w:rsidR="006405E0" w:rsidRPr="00FE14DB" w:rsidRDefault="00482998" w:rsidP="00220950">
      <w:pPr>
        <w:numPr>
          <w:ilvl w:val="0"/>
          <w:numId w:val="9"/>
        </w:numPr>
        <w:autoSpaceDE w:val="0"/>
        <w:autoSpaceDN w:val="0"/>
        <w:adjustRightInd w:val="0"/>
        <w:rPr>
          <w:rFonts w:asciiTheme="minorHAnsi" w:hAnsiTheme="minorHAnsi" w:cs="Arial"/>
        </w:rPr>
      </w:pPr>
      <w:r>
        <w:rPr>
          <w:rFonts w:asciiTheme="minorHAnsi" w:hAnsiTheme="minorHAnsi" w:cs="Arial"/>
          <w:lang w:eastAsia="en-GB"/>
        </w:rPr>
        <w:t>T</w:t>
      </w:r>
      <w:r w:rsidR="00220950" w:rsidRPr="00FE14DB">
        <w:rPr>
          <w:rFonts w:asciiTheme="minorHAnsi" w:hAnsiTheme="minorHAnsi" w:cs="Arial"/>
          <w:lang w:eastAsia="en-GB"/>
        </w:rPr>
        <w:t xml:space="preserve">o ensure </w:t>
      </w:r>
      <w:r w:rsidR="006405E0" w:rsidRPr="00FE14DB">
        <w:rPr>
          <w:rFonts w:asciiTheme="minorHAnsi" w:hAnsiTheme="minorHAnsi" w:cs="Arial"/>
        </w:rPr>
        <w:t>Students undertake examinations knowing what is expected of them in terms of preparation and behaviour</w:t>
      </w:r>
      <w:r w:rsidR="003070F0">
        <w:rPr>
          <w:rFonts w:asciiTheme="minorHAnsi" w:hAnsiTheme="minorHAnsi" w:cs="Arial"/>
        </w:rPr>
        <w:t>.</w:t>
      </w:r>
    </w:p>
    <w:p w:rsidR="006405E0" w:rsidRPr="00FE14DB" w:rsidRDefault="00482998" w:rsidP="00220950">
      <w:pPr>
        <w:numPr>
          <w:ilvl w:val="0"/>
          <w:numId w:val="9"/>
        </w:numPr>
        <w:autoSpaceDE w:val="0"/>
        <w:autoSpaceDN w:val="0"/>
        <w:adjustRightInd w:val="0"/>
        <w:rPr>
          <w:rFonts w:asciiTheme="minorHAnsi" w:hAnsiTheme="minorHAnsi" w:cs="Arial"/>
        </w:rPr>
      </w:pPr>
      <w:r>
        <w:rPr>
          <w:rFonts w:asciiTheme="minorHAnsi" w:hAnsiTheme="minorHAnsi" w:cs="Arial"/>
          <w:lang w:eastAsia="en-GB"/>
        </w:rPr>
        <w:t>T</w:t>
      </w:r>
      <w:r w:rsidR="00220950" w:rsidRPr="00FE14DB">
        <w:rPr>
          <w:rFonts w:asciiTheme="minorHAnsi" w:hAnsiTheme="minorHAnsi" w:cs="Arial"/>
          <w:lang w:eastAsia="en-GB"/>
        </w:rPr>
        <w:t xml:space="preserve">o ensure </w:t>
      </w:r>
      <w:r w:rsidR="006405E0" w:rsidRPr="00FE14DB">
        <w:rPr>
          <w:rFonts w:asciiTheme="minorHAnsi" w:hAnsiTheme="minorHAnsi" w:cs="Arial"/>
        </w:rPr>
        <w:t>Students are guided in their decisions about whether to withdraw an examination entry and do so with full knowledge of the implications for their careers or further education</w:t>
      </w:r>
      <w:r w:rsidR="003070F0">
        <w:rPr>
          <w:rFonts w:asciiTheme="minorHAnsi" w:hAnsiTheme="minorHAnsi" w:cs="Arial"/>
        </w:rPr>
        <w:t>.</w:t>
      </w:r>
    </w:p>
    <w:p w:rsidR="006405E0" w:rsidRPr="00FE14DB" w:rsidRDefault="00482998" w:rsidP="00220950">
      <w:pPr>
        <w:numPr>
          <w:ilvl w:val="0"/>
          <w:numId w:val="9"/>
        </w:numPr>
        <w:autoSpaceDE w:val="0"/>
        <w:autoSpaceDN w:val="0"/>
        <w:adjustRightInd w:val="0"/>
        <w:rPr>
          <w:rFonts w:asciiTheme="minorHAnsi" w:hAnsiTheme="minorHAnsi" w:cs="Arial"/>
        </w:rPr>
      </w:pPr>
      <w:r>
        <w:rPr>
          <w:rFonts w:asciiTheme="minorHAnsi" w:hAnsiTheme="minorHAnsi" w:cs="Arial"/>
          <w:lang w:eastAsia="en-GB"/>
        </w:rPr>
        <w:t>T</w:t>
      </w:r>
      <w:r w:rsidR="00220950" w:rsidRPr="00FE14DB">
        <w:rPr>
          <w:rFonts w:asciiTheme="minorHAnsi" w:hAnsiTheme="minorHAnsi" w:cs="Arial"/>
          <w:lang w:eastAsia="en-GB"/>
        </w:rPr>
        <w:t xml:space="preserve">o ensure </w:t>
      </w:r>
      <w:r w:rsidR="006405E0" w:rsidRPr="00FE14DB">
        <w:rPr>
          <w:rFonts w:asciiTheme="minorHAnsi" w:hAnsiTheme="minorHAnsi" w:cs="Arial"/>
        </w:rPr>
        <w:t>Staff understand fully their obligations and responsibilities with relation to examinations</w:t>
      </w:r>
      <w:r w:rsidR="003070F0">
        <w:rPr>
          <w:rFonts w:asciiTheme="minorHAnsi" w:hAnsiTheme="minorHAnsi" w:cs="Arial"/>
        </w:rPr>
        <w:t>.</w:t>
      </w:r>
    </w:p>
    <w:p w:rsidR="006405E0" w:rsidRPr="00FE14DB" w:rsidRDefault="00482998" w:rsidP="00220950">
      <w:pPr>
        <w:numPr>
          <w:ilvl w:val="0"/>
          <w:numId w:val="9"/>
        </w:numPr>
        <w:autoSpaceDE w:val="0"/>
        <w:autoSpaceDN w:val="0"/>
        <w:adjustRightInd w:val="0"/>
        <w:rPr>
          <w:rFonts w:asciiTheme="minorHAnsi" w:hAnsiTheme="minorHAnsi" w:cs="Arial"/>
        </w:rPr>
      </w:pPr>
      <w:r>
        <w:rPr>
          <w:rFonts w:asciiTheme="minorHAnsi" w:hAnsiTheme="minorHAnsi" w:cs="Arial"/>
          <w:lang w:eastAsia="en-GB"/>
        </w:rPr>
        <w:t>T</w:t>
      </w:r>
      <w:r w:rsidR="00220950" w:rsidRPr="00FE14DB">
        <w:rPr>
          <w:rFonts w:asciiTheme="minorHAnsi" w:hAnsiTheme="minorHAnsi" w:cs="Arial"/>
          <w:lang w:eastAsia="en-GB"/>
        </w:rPr>
        <w:t xml:space="preserve">o ensure </w:t>
      </w:r>
      <w:r w:rsidR="00220950" w:rsidRPr="00FE14DB">
        <w:rPr>
          <w:rFonts w:asciiTheme="minorHAnsi" w:hAnsiTheme="minorHAnsi" w:cs="Arial"/>
        </w:rPr>
        <w:t>t</w:t>
      </w:r>
      <w:r w:rsidR="006405E0" w:rsidRPr="00FE14DB">
        <w:rPr>
          <w:rFonts w:asciiTheme="minorHAnsi" w:hAnsiTheme="minorHAnsi" w:cs="Arial"/>
        </w:rPr>
        <w:t>he school meets the requirements of examination security and is properly equipped to undertake the administration of examinations, including data processing and results service</w:t>
      </w:r>
      <w:r w:rsidR="003070F0">
        <w:rPr>
          <w:rFonts w:asciiTheme="minorHAnsi" w:hAnsiTheme="minorHAnsi" w:cs="Arial"/>
        </w:rPr>
        <w:t>.</w:t>
      </w:r>
    </w:p>
    <w:p w:rsidR="006405E0" w:rsidRPr="00FE14DB" w:rsidRDefault="00482998" w:rsidP="00220950">
      <w:pPr>
        <w:numPr>
          <w:ilvl w:val="0"/>
          <w:numId w:val="9"/>
        </w:numPr>
        <w:autoSpaceDE w:val="0"/>
        <w:autoSpaceDN w:val="0"/>
        <w:adjustRightInd w:val="0"/>
        <w:rPr>
          <w:rFonts w:asciiTheme="minorHAnsi" w:hAnsiTheme="minorHAnsi" w:cs="Arial"/>
        </w:rPr>
      </w:pPr>
      <w:r w:rsidRPr="00FE14DB">
        <w:rPr>
          <w:rFonts w:asciiTheme="minorHAnsi" w:hAnsiTheme="minorHAnsi" w:cs="Arial"/>
          <w:lang w:eastAsia="en-GB"/>
        </w:rPr>
        <w:t>To</w:t>
      </w:r>
      <w:r w:rsidR="00220950" w:rsidRPr="00FE14DB">
        <w:rPr>
          <w:rFonts w:asciiTheme="minorHAnsi" w:hAnsiTheme="minorHAnsi" w:cs="Arial"/>
          <w:lang w:eastAsia="en-GB"/>
        </w:rPr>
        <w:t xml:space="preserve"> ensure </w:t>
      </w:r>
      <w:r w:rsidR="00220950" w:rsidRPr="00FE14DB">
        <w:rPr>
          <w:rFonts w:asciiTheme="minorHAnsi" w:hAnsiTheme="minorHAnsi" w:cs="Arial"/>
        </w:rPr>
        <w:t>a</w:t>
      </w:r>
      <w:r w:rsidR="006405E0" w:rsidRPr="00FE14DB">
        <w:rPr>
          <w:rFonts w:asciiTheme="minorHAnsi" w:hAnsiTheme="minorHAnsi" w:cs="Arial"/>
        </w:rPr>
        <w:t>ccurate examination data is available to inform target setting</w:t>
      </w:r>
      <w:r w:rsidR="00220950" w:rsidRPr="00FE14DB">
        <w:rPr>
          <w:rFonts w:asciiTheme="minorHAnsi" w:hAnsiTheme="minorHAnsi" w:cs="Arial"/>
        </w:rPr>
        <w:t>.</w:t>
      </w:r>
    </w:p>
    <w:p w:rsidR="006405E0" w:rsidRPr="00FE14DB" w:rsidRDefault="006405E0" w:rsidP="00220950">
      <w:pPr>
        <w:ind w:left="720"/>
        <w:rPr>
          <w:rFonts w:asciiTheme="minorHAnsi" w:hAnsiTheme="minorHAnsi" w:cs="Arial"/>
          <w:lang w:eastAsia="en-GB"/>
        </w:rPr>
      </w:pPr>
    </w:p>
    <w:p w:rsidR="00121889" w:rsidRPr="00FE14DB" w:rsidRDefault="00121889" w:rsidP="004004B9">
      <w:pPr>
        <w:rPr>
          <w:rFonts w:asciiTheme="minorHAnsi" w:hAnsiTheme="minorHAnsi" w:cs="Arial"/>
          <w:lang w:eastAsia="en-GB"/>
        </w:rPr>
      </w:pPr>
      <w:r w:rsidRPr="00FE14DB">
        <w:rPr>
          <w:rFonts w:asciiTheme="minorHAnsi" w:hAnsiTheme="minorHAnsi" w:cs="Arial"/>
          <w:lang w:eastAsia="en-GB"/>
        </w:rPr>
        <w:t xml:space="preserve">It is the responsibility of everyone involved in the centre's exam processes to read, </w:t>
      </w:r>
      <w:r w:rsidR="001D6609" w:rsidRPr="00FE14DB">
        <w:rPr>
          <w:rFonts w:asciiTheme="minorHAnsi" w:hAnsiTheme="minorHAnsi" w:cs="Arial"/>
          <w:lang w:eastAsia="en-GB"/>
        </w:rPr>
        <w:t>understand</w:t>
      </w:r>
      <w:r w:rsidRPr="00FE14DB">
        <w:rPr>
          <w:rFonts w:asciiTheme="minorHAnsi" w:hAnsiTheme="minorHAnsi" w:cs="Arial"/>
          <w:lang w:eastAsia="en-GB"/>
        </w:rPr>
        <w:t xml:space="preserve"> and implement this policy.</w:t>
      </w:r>
    </w:p>
    <w:p w:rsidR="00AF34F0" w:rsidRPr="00FE14DB" w:rsidRDefault="00AF34F0" w:rsidP="004004B9">
      <w:pPr>
        <w:rPr>
          <w:rFonts w:asciiTheme="minorHAnsi" w:hAnsiTheme="minorHAnsi" w:cs="Arial"/>
          <w:lang w:eastAsia="en-GB"/>
        </w:rPr>
      </w:pPr>
    </w:p>
    <w:p w:rsidR="00121889" w:rsidRDefault="00121889" w:rsidP="004004B9">
      <w:pPr>
        <w:rPr>
          <w:rFonts w:asciiTheme="minorHAnsi" w:hAnsiTheme="minorHAnsi" w:cs="Arial"/>
          <w:lang w:eastAsia="en-GB"/>
        </w:rPr>
      </w:pPr>
      <w:r w:rsidRPr="00FE14DB">
        <w:rPr>
          <w:rFonts w:asciiTheme="minorHAnsi" w:hAnsiTheme="minorHAnsi" w:cs="Arial"/>
          <w:lang w:eastAsia="en-GB"/>
        </w:rPr>
        <w:t xml:space="preserve">The </w:t>
      </w:r>
      <w:r w:rsidR="004E4E79" w:rsidRPr="00FE14DB">
        <w:rPr>
          <w:rFonts w:asciiTheme="minorHAnsi" w:hAnsiTheme="minorHAnsi" w:cs="Arial"/>
          <w:lang w:eastAsia="en-GB"/>
        </w:rPr>
        <w:t>Assistant Head</w:t>
      </w:r>
      <w:r w:rsidR="006C6A65">
        <w:rPr>
          <w:rFonts w:asciiTheme="minorHAnsi" w:hAnsiTheme="minorHAnsi" w:cs="Arial"/>
          <w:lang w:eastAsia="en-GB"/>
        </w:rPr>
        <w:t xml:space="preserve"> Teacher KS4</w:t>
      </w:r>
      <w:r w:rsidR="004E4E79" w:rsidRPr="00FE14DB">
        <w:rPr>
          <w:rFonts w:asciiTheme="minorHAnsi" w:hAnsiTheme="minorHAnsi" w:cs="Arial"/>
          <w:lang w:eastAsia="en-GB"/>
        </w:rPr>
        <w:t xml:space="preserve"> will review the Exams Policy</w:t>
      </w:r>
      <w:r w:rsidR="0038187C" w:rsidRPr="00FE14DB">
        <w:rPr>
          <w:rFonts w:asciiTheme="minorHAnsi" w:hAnsiTheme="minorHAnsi" w:cs="Arial"/>
          <w:lang w:eastAsia="en-GB"/>
        </w:rPr>
        <w:t xml:space="preserve"> </w:t>
      </w:r>
      <w:r w:rsidR="004004B9">
        <w:rPr>
          <w:rFonts w:asciiTheme="minorHAnsi" w:hAnsiTheme="minorHAnsi" w:cs="Arial"/>
          <w:lang w:eastAsia="en-GB"/>
        </w:rPr>
        <w:t xml:space="preserve">each year in consultation with the Exams Officer and the </w:t>
      </w:r>
      <w:proofErr w:type="spellStart"/>
      <w:r w:rsidR="004004B9">
        <w:rPr>
          <w:rFonts w:asciiTheme="minorHAnsi" w:hAnsiTheme="minorHAnsi" w:cs="Arial"/>
          <w:lang w:eastAsia="en-GB"/>
        </w:rPr>
        <w:t>Headteacher</w:t>
      </w:r>
      <w:proofErr w:type="spellEnd"/>
      <w:r w:rsidR="003070F0">
        <w:rPr>
          <w:rFonts w:asciiTheme="minorHAnsi" w:hAnsiTheme="minorHAnsi" w:cs="Arial"/>
          <w:lang w:eastAsia="en-GB"/>
        </w:rPr>
        <w:t>.</w:t>
      </w:r>
      <w:r w:rsidR="00482998">
        <w:rPr>
          <w:rFonts w:asciiTheme="minorHAnsi" w:hAnsiTheme="minorHAnsi" w:cs="Arial"/>
          <w:lang w:eastAsia="en-GB"/>
        </w:rPr>
        <w:t xml:space="preserve"> </w:t>
      </w:r>
    </w:p>
    <w:p w:rsidR="00AF34F0" w:rsidRPr="00FE14DB" w:rsidRDefault="00AF34F0" w:rsidP="004004B9">
      <w:pPr>
        <w:rPr>
          <w:rFonts w:asciiTheme="minorHAnsi" w:hAnsiTheme="minorHAnsi" w:cs="Arial"/>
          <w:i/>
          <w:color w:val="FF0000"/>
          <w:lang w:eastAsia="en-GB"/>
        </w:rPr>
      </w:pPr>
    </w:p>
    <w:p w:rsidR="00121889" w:rsidRPr="00FE14DB" w:rsidRDefault="009F14F3" w:rsidP="004004B9">
      <w:pPr>
        <w:keepNext/>
        <w:outlineLvl w:val="3"/>
        <w:rPr>
          <w:rFonts w:asciiTheme="minorHAnsi" w:hAnsiTheme="minorHAnsi" w:cs="Arial"/>
          <w:bCs/>
          <w:lang w:eastAsia="en-GB"/>
        </w:rPr>
      </w:pPr>
      <w:r w:rsidRPr="00FE14DB">
        <w:rPr>
          <w:rFonts w:asciiTheme="minorHAnsi" w:hAnsiTheme="minorHAnsi" w:cs="Arial"/>
          <w:bCs/>
          <w:lang w:eastAsia="en-GB"/>
        </w:rPr>
        <w:t xml:space="preserve">Where references are made to JCQ regulations/guidelines, </w:t>
      </w:r>
      <w:r w:rsidR="00902731" w:rsidRPr="00FE14DB">
        <w:rPr>
          <w:rFonts w:asciiTheme="minorHAnsi" w:hAnsiTheme="minorHAnsi" w:cs="Arial"/>
          <w:bCs/>
          <w:lang w:eastAsia="en-GB"/>
        </w:rPr>
        <w:t xml:space="preserve">further details can be found at </w:t>
      </w:r>
      <w:hyperlink r:id="rId18" w:history="1">
        <w:r w:rsidRPr="00FE14DB">
          <w:rPr>
            <w:rStyle w:val="Hyperlink"/>
            <w:rFonts w:asciiTheme="minorHAnsi" w:hAnsiTheme="minorHAnsi" w:cs="Arial"/>
            <w:bCs/>
            <w:lang w:eastAsia="en-GB"/>
          </w:rPr>
          <w:t>www.jcq.org.uk</w:t>
        </w:r>
      </w:hyperlink>
      <w:r w:rsidRPr="00FE14DB">
        <w:rPr>
          <w:rFonts w:asciiTheme="minorHAnsi" w:hAnsiTheme="minorHAnsi" w:cs="Arial"/>
          <w:bCs/>
          <w:lang w:eastAsia="en-GB"/>
        </w:rPr>
        <w:t>.</w:t>
      </w:r>
    </w:p>
    <w:p w:rsidR="009F14F3" w:rsidRPr="00FE14DB" w:rsidRDefault="009F14F3" w:rsidP="00220950">
      <w:pPr>
        <w:keepNext/>
        <w:outlineLvl w:val="3"/>
        <w:rPr>
          <w:rFonts w:asciiTheme="minorHAnsi" w:hAnsiTheme="minorHAnsi" w:cs="Arial"/>
          <w:b/>
          <w:bCs/>
          <w:lang w:eastAsia="en-GB"/>
        </w:rPr>
      </w:pPr>
    </w:p>
    <w:p w:rsidR="00121889" w:rsidRPr="00FE14DB" w:rsidRDefault="00121889" w:rsidP="00220950">
      <w:pPr>
        <w:pStyle w:val="Heading2"/>
        <w:spacing w:before="0" w:after="0"/>
        <w:rPr>
          <w:rFonts w:asciiTheme="minorHAnsi" w:hAnsiTheme="minorHAnsi"/>
          <w:i w:val="0"/>
          <w:sz w:val="32"/>
          <w:szCs w:val="32"/>
          <w:lang w:eastAsia="en-GB"/>
        </w:rPr>
      </w:pPr>
      <w:bookmarkStart w:id="2" w:name="_Exam_responsibilities"/>
      <w:bookmarkStart w:id="3" w:name="_Toc317603529"/>
      <w:bookmarkEnd w:id="2"/>
      <w:r w:rsidRPr="00FE14DB">
        <w:rPr>
          <w:rFonts w:asciiTheme="minorHAnsi" w:hAnsiTheme="minorHAnsi"/>
          <w:i w:val="0"/>
          <w:sz w:val="32"/>
          <w:szCs w:val="32"/>
          <w:lang w:eastAsia="en-GB"/>
        </w:rPr>
        <w:t>Exam responsibilities</w:t>
      </w:r>
      <w:bookmarkEnd w:id="3"/>
    </w:p>
    <w:p w:rsidR="00121889" w:rsidRPr="00FE14DB" w:rsidRDefault="00121889" w:rsidP="00220950">
      <w:pPr>
        <w:rPr>
          <w:rFonts w:asciiTheme="minorHAnsi" w:hAnsiTheme="minorHAnsi" w:cs="Arial"/>
          <w:lang w:eastAsia="en-GB"/>
        </w:rPr>
      </w:pPr>
    </w:p>
    <w:p w:rsidR="00121889" w:rsidRPr="00FE14DB" w:rsidRDefault="00121889" w:rsidP="00220950">
      <w:pPr>
        <w:rPr>
          <w:rFonts w:asciiTheme="minorHAnsi" w:hAnsiTheme="minorHAnsi" w:cs="Arial"/>
          <w:lang w:eastAsia="en-GB"/>
        </w:rPr>
      </w:pPr>
      <w:r w:rsidRPr="00FE14DB">
        <w:rPr>
          <w:rFonts w:asciiTheme="minorHAnsi" w:hAnsiTheme="minorHAnsi" w:cs="Arial"/>
          <w:b/>
          <w:lang w:eastAsia="en-GB"/>
        </w:rPr>
        <w:t xml:space="preserve">The </w:t>
      </w:r>
      <w:r w:rsidR="00057BE1" w:rsidRPr="00FE14DB">
        <w:rPr>
          <w:rFonts w:asciiTheme="minorHAnsi" w:hAnsiTheme="minorHAnsi" w:cs="Arial"/>
          <w:b/>
          <w:lang w:eastAsia="en-GB"/>
        </w:rPr>
        <w:t>H</w:t>
      </w:r>
      <w:r w:rsidR="00337CCC" w:rsidRPr="00FE14DB">
        <w:rPr>
          <w:rFonts w:asciiTheme="minorHAnsi" w:hAnsiTheme="minorHAnsi" w:cs="Arial"/>
          <w:b/>
          <w:lang w:eastAsia="en-GB"/>
        </w:rPr>
        <w:t>ead of</w:t>
      </w:r>
      <w:r w:rsidR="00057BE1" w:rsidRPr="00FE14DB">
        <w:rPr>
          <w:rFonts w:asciiTheme="minorHAnsi" w:hAnsiTheme="minorHAnsi" w:cs="Arial"/>
          <w:b/>
          <w:lang w:eastAsia="en-GB"/>
        </w:rPr>
        <w:t xml:space="preserve"> C</w:t>
      </w:r>
      <w:r w:rsidRPr="00FE14DB">
        <w:rPr>
          <w:rFonts w:asciiTheme="minorHAnsi" w:hAnsiTheme="minorHAnsi" w:cs="Arial"/>
          <w:b/>
          <w:lang w:eastAsia="en-GB"/>
        </w:rPr>
        <w:t>entre</w:t>
      </w:r>
      <w:r w:rsidRPr="00FE14DB">
        <w:rPr>
          <w:rFonts w:asciiTheme="minorHAnsi" w:hAnsiTheme="minorHAnsi" w:cs="Arial"/>
          <w:lang w:eastAsia="en-GB"/>
        </w:rPr>
        <w:t>:</w:t>
      </w:r>
      <w:r w:rsidR="00FE14DB">
        <w:rPr>
          <w:rFonts w:asciiTheme="minorHAnsi" w:hAnsiTheme="minorHAnsi" w:cs="Arial"/>
          <w:lang w:eastAsia="en-GB"/>
        </w:rPr>
        <w:t xml:space="preserve"> </w:t>
      </w:r>
      <w:proofErr w:type="spellStart"/>
      <w:r w:rsidR="004C562B">
        <w:rPr>
          <w:rFonts w:asciiTheme="minorHAnsi" w:hAnsiTheme="minorHAnsi" w:cs="Arial"/>
          <w:b/>
          <w:lang w:eastAsia="en-GB"/>
        </w:rPr>
        <w:t>Headt</w:t>
      </w:r>
      <w:r w:rsidR="00521D78" w:rsidRPr="00FE14DB">
        <w:rPr>
          <w:rFonts w:asciiTheme="minorHAnsi" w:hAnsiTheme="minorHAnsi" w:cs="Arial"/>
          <w:b/>
          <w:lang w:eastAsia="en-GB"/>
        </w:rPr>
        <w:t>eacher</w:t>
      </w:r>
      <w:proofErr w:type="spellEnd"/>
    </w:p>
    <w:p w:rsidR="00121889" w:rsidRPr="00FE14DB" w:rsidRDefault="00FE14DB" w:rsidP="00220950">
      <w:pPr>
        <w:numPr>
          <w:ilvl w:val="0"/>
          <w:numId w:val="3"/>
        </w:numPr>
        <w:tabs>
          <w:tab w:val="left" w:pos="200"/>
        </w:tabs>
        <w:rPr>
          <w:rFonts w:asciiTheme="minorHAnsi" w:hAnsiTheme="minorHAnsi" w:cs="Arial"/>
          <w:lang w:eastAsia="en-GB"/>
        </w:rPr>
      </w:pPr>
      <w:r>
        <w:rPr>
          <w:rFonts w:asciiTheme="minorHAnsi" w:hAnsiTheme="minorHAnsi" w:cs="Arial"/>
          <w:lang w:eastAsia="en-GB"/>
        </w:rPr>
        <w:t>H</w:t>
      </w:r>
      <w:r w:rsidR="00121889" w:rsidRPr="00FE14DB">
        <w:rPr>
          <w:rFonts w:asciiTheme="minorHAnsi" w:hAnsiTheme="minorHAnsi" w:cs="Arial"/>
          <w:lang w:eastAsia="en-GB"/>
        </w:rPr>
        <w:t>as overall responsibility for the school/college as an exams centre and a</w:t>
      </w:r>
      <w:r w:rsidR="003070F0">
        <w:rPr>
          <w:rFonts w:asciiTheme="minorHAnsi" w:hAnsiTheme="minorHAnsi" w:cs="Arial"/>
          <w:lang w:eastAsia="en-GB"/>
        </w:rPr>
        <w:t>dvises on appeals and re-marks.</w:t>
      </w:r>
    </w:p>
    <w:p w:rsidR="0012047F" w:rsidRPr="00FE14DB" w:rsidRDefault="00482998" w:rsidP="00220950">
      <w:pPr>
        <w:numPr>
          <w:ilvl w:val="0"/>
          <w:numId w:val="3"/>
        </w:numPr>
        <w:tabs>
          <w:tab w:val="left" w:pos="200"/>
        </w:tabs>
        <w:rPr>
          <w:rFonts w:asciiTheme="minorHAnsi" w:hAnsiTheme="minorHAnsi" w:cs="Arial"/>
          <w:lang w:eastAsia="en-GB"/>
        </w:rPr>
      </w:pPr>
      <w:r>
        <w:rPr>
          <w:rFonts w:asciiTheme="minorHAnsi" w:hAnsiTheme="minorHAnsi" w:cs="Arial"/>
          <w:lang w:eastAsia="en-GB"/>
        </w:rPr>
        <w:t>Is</w:t>
      </w:r>
      <w:r w:rsidR="00121889" w:rsidRPr="00FE14DB">
        <w:rPr>
          <w:rFonts w:asciiTheme="minorHAnsi" w:hAnsiTheme="minorHAnsi" w:cs="Arial"/>
          <w:lang w:eastAsia="en-GB"/>
        </w:rPr>
        <w:t xml:space="preserve"> responsible for reporting all </w:t>
      </w:r>
      <w:r w:rsidR="00C3782F" w:rsidRPr="00FE14DB">
        <w:rPr>
          <w:rFonts w:asciiTheme="minorHAnsi" w:hAnsiTheme="minorHAnsi" w:cs="Arial"/>
          <w:lang w:eastAsia="en-GB"/>
        </w:rPr>
        <w:t xml:space="preserve">suspected </w:t>
      </w:r>
      <w:r w:rsidR="00121889" w:rsidRPr="00FE14DB">
        <w:rPr>
          <w:rFonts w:asciiTheme="minorHAnsi" w:hAnsiTheme="minorHAnsi" w:cs="Arial"/>
          <w:lang w:eastAsia="en-GB"/>
        </w:rPr>
        <w:t>or actual incidents of malpractice - refer to the JCQ document</w:t>
      </w:r>
      <w:r w:rsidR="00057BE1" w:rsidRPr="00FE14DB">
        <w:rPr>
          <w:rFonts w:asciiTheme="minorHAnsi" w:hAnsiTheme="minorHAnsi" w:cs="Arial"/>
          <w:lang w:eastAsia="en-GB"/>
        </w:rPr>
        <w:t>:</w:t>
      </w:r>
      <w:r w:rsidR="00121889" w:rsidRPr="00FE14DB">
        <w:rPr>
          <w:rFonts w:asciiTheme="minorHAnsi" w:hAnsiTheme="minorHAnsi" w:cs="Arial"/>
          <w:lang w:eastAsia="en-GB"/>
        </w:rPr>
        <w:t xml:space="preserve"> </w:t>
      </w:r>
      <w:r w:rsidR="00121889" w:rsidRPr="00FE14DB">
        <w:rPr>
          <w:rFonts w:asciiTheme="minorHAnsi" w:hAnsiTheme="minorHAnsi" w:cs="Arial"/>
          <w:i/>
          <w:lang w:eastAsia="en-GB"/>
        </w:rPr>
        <w:t>Suspected malpractice in examinations and assessments</w:t>
      </w:r>
      <w:r w:rsidR="00121889" w:rsidRPr="00FE14DB">
        <w:rPr>
          <w:rFonts w:asciiTheme="minorHAnsi" w:hAnsiTheme="minorHAnsi" w:cs="Arial"/>
          <w:lang w:eastAsia="en-GB"/>
        </w:rPr>
        <w:t xml:space="preserve">. </w:t>
      </w:r>
    </w:p>
    <w:p w:rsidR="00AF34F0" w:rsidRPr="00FE14DB" w:rsidRDefault="00AF34F0" w:rsidP="00220950">
      <w:pPr>
        <w:tabs>
          <w:tab w:val="left" w:pos="200"/>
        </w:tabs>
        <w:ind w:left="720"/>
        <w:rPr>
          <w:rFonts w:asciiTheme="minorHAnsi" w:hAnsiTheme="minorHAnsi" w:cs="Arial"/>
          <w:lang w:eastAsia="en-GB"/>
        </w:rPr>
      </w:pPr>
    </w:p>
    <w:p w:rsidR="00AC0E93" w:rsidRPr="00FE14DB" w:rsidRDefault="00AC0E93" w:rsidP="00220950">
      <w:pPr>
        <w:autoSpaceDE w:val="0"/>
        <w:autoSpaceDN w:val="0"/>
        <w:adjustRightInd w:val="0"/>
        <w:rPr>
          <w:rFonts w:asciiTheme="minorHAnsi" w:hAnsiTheme="minorHAnsi" w:cs="Arial"/>
        </w:rPr>
      </w:pPr>
      <w:r w:rsidRPr="00FE14DB">
        <w:rPr>
          <w:rFonts w:asciiTheme="minorHAnsi" w:hAnsiTheme="minorHAnsi" w:cs="Arial"/>
          <w:b/>
          <w:bCs/>
        </w:rPr>
        <w:t>SLT:</w:t>
      </w:r>
      <w:r w:rsidRPr="00FE14DB">
        <w:rPr>
          <w:rFonts w:asciiTheme="minorHAnsi" w:hAnsiTheme="minorHAnsi" w:cs="Arial"/>
        </w:rPr>
        <w:t xml:space="preserve"> </w:t>
      </w:r>
      <w:r w:rsidR="004C562B" w:rsidRPr="004C562B">
        <w:rPr>
          <w:rFonts w:asciiTheme="minorHAnsi" w:hAnsiTheme="minorHAnsi" w:cs="Arial"/>
          <w:b/>
        </w:rPr>
        <w:t xml:space="preserve">Assistant </w:t>
      </w:r>
      <w:proofErr w:type="spellStart"/>
      <w:r w:rsidR="004C562B" w:rsidRPr="004C562B">
        <w:rPr>
          <w:rFonts w:asciiTheme="minorHAnsi" w:hAnsiTheme="minorHAnsi" w:cs="Arial"/>
          <w:b/>
        </w:rPr>
        <w:t>Headteacher</w:t>
      </w:r>
      <w:proofErr w:type="spellEnd"/>
      <w:r w:rsidR="004C562B" w:rsidRPr="004C562B">
        <w:rPr>
          <w:rFonts w:asciiTheme="minorHAnsi" w:hAnsiTheme="minorHAnsi" w:cs="Arial"/>
          <w:b/>
        </w:rPr>
        <w:t xml:space="preserve"> Curriculum and Exams</w:t>
      </w:r>
    </w:p>
    <w:p w:rsidR="00AC0E93" w:rsidRDefault="00482998" w:rsidP="00220950">
      <w:pPr>
        <w:pStyle w:val="ListParagraph"/>
        <w:numPr>
          <w:ilvl w:val="0"/>
          <w:numId w:val="21"/>
        </w:numPr>
        <w:autoSpaceDE w:val="0"/>
        <w:autoSpaceDN w:val="0"/>
        <w:adjustRightInd w:val="0"/>
        <w:contextualSpacing w:val="0"/>
        <w:rPr>
          <w:rFonts w:asciiTheme="minorHAnsi" w:hAnsiTheme="minorHAnsi" w:cs="Arial"/>
        </w:rPr>
      </w:pPr>
      <w:r>
        <w:rPr>
          <w:rFonts w:asciiTheme="minorHAnsi" w:hAnsiTheme="minorHAnsi" w:cs="Arial"/>
        </w:rPr>
        <w:lastRenderedPageBreak/>
        <w:t>O</w:t>
      </w:r>
      <w:r w:rsidR="00AC0E93" w:rsidRPr="00FE14DB">
        <w:rPr>
          <w:rFonts w:asciiTheme="minorHAnsi" w:hAnsiTheme="minorHAnsi" w:cs="Arial"/>
        </w:rPr>
        <w:t>rganisation of teaching and learning and therefore of the opportunities for external validation of courses foll</w:t>
      </w:r>
      <w:r w:rsidR="003070F0">
        <w:rPr>
          <w:rFonts w:asciiTheme="minorHAnsi" w:hAnsiTheme="minorHAnsi" w:cs="Arial"/>
        </w:rPr>
        <w:t>owed at key stages 4.</w:t>
      </w:r>
    </w:p>
    <w:p w:rsidR="00482998" w:rsidRDefault="00482998" w:rsidP="00220950">
      <w:pPr>
        <w:pStyle w:val="ListParagraph"/>
        <w:numPr>
          <w:ilvl w:val="0"/>
          <w:numId w:val="21"/>
        </w:numPr>
        <w:autoSpaceDE w:val="0"/>
        <w:autoSpaceDN w:val="0"/>
        <w:adjustRightInd w:val="0"/>
        <w:contextualSpacing w:val="0"/>
        <w:rPr>
          <w:rFonts w:asciiTheme="minorHAnsi" w:hAnsiTheme="minorHAnsi" w:cs="Arial"/>
        </w:rPr>
      </w:pPr>
      <w:r>
        <w:rPr>
          <w:rFonts w:asciiTheme="minorHAnsi" w:hAnsiTheme="minorHAnsi" w:cs="Arial"/>
        </w:rPr>
        <w:t>Overseeing selection of boards and exams for each qualification.</w:t>
      </w:r>
    </w:p>
    <w:p w:rsidR="00FE14DB" w:rsidRPr="00FE14DB" w:rsidRDefault="00FE14DB" w:rsidP="00FE14DB">
      <w:pPr>
        <w:pStyle w:val="ListParagraph"/>
        <w:autoSpaceDE w:val="0"/>
        <w:autoSpaceDN w:val="0"/>
        <w:adjustRightInd w:val="0"/>
        <w:contextualSpacing w:val="0"/>
        <w:rPr>
          <w:rFonts w:asciiTheme="minorHAnsi" w:hAnsiTheme="minorHAnsi" w:cs="Arial"/>
        </w:rPr>
      </w:pPr>
    </w:p>
    <w:p w:rsidR="00AC0E93" w:rsidRPr="00FE14DB" w:rsidRDefault="00521D78" w:rsidP="00220950">
      <w:pPr>
        <w:tabs>
          <w:tab w:val="left" w:pos="200"/>
        </w:tabs>
        <w:rPr>
          <w:rFonts w:asciiTheme="minorHAnsi" w:hAnsiTheme="minorHAnsi" w:cs="Arial"/>
          <w:b/>
          <w:bCs/>
        </w:rPr>
      </w:pPr>
      <w:r>
        <w:rPr>
          <w:rFonts w:asciiTheme="minorHAnsi" w:hAnsiTheme="minorHAnsi" w:cs="Arial"/>
          <w:b/>
          <w:bCs/>
        </w:rPr>
        <w:t>Pastoral Centre Leads</w:t>
      </w:r>
    </w:p>
    <w:p w:rsidR="00AC0E93" w:rsidRPr="00FE14DB" w:rsidRDefault="00521D78" w:rsidP="00220950">
      <w:pPr>
        <w:pStyle w:val="ListParagraph"/>
        <w:numPr>
          <w:ilvl w:val="0"/>
          <w:numId w:val="21"/>
        </w:numPr>
        <w:tabs>
          <w:tab w:val="left" w:pos="200"/>
        </w:tabs>
        <w:contextualSpacing w:val="0"/>
        <w:rPr>
          <w:rFonts w:asciiTheme="minorHAnsi" w:hAnsiTheme="minorHAnsi" w:cs="Arial"/>
          <w:lang w:eastAsia="en-GB"/>
        </w:rPr>
      </w:pPr>
      <w:r>
        <w:rPr>
          <w:rFonts w:asciiTheme="minorHAnsi" w:hAnsiTheme="minorHAnsi" w:cs="Arial"/>
        </w:rPr>
        <w:t>G</w:t>
      </w:r>
      <w:r w:rsidR="00AC0E93" w:rsidRPr="00FE14DB">
        <w:rPr>
          <w:rFonts w:asciiTheme="minorHAnsi" w:hAnsiTheme="minorHAnsi" w:cs="Arial"/>
        </w:rPr>
        <w:t>uidance and pastoral oversight of students in ensuring that all students receive</w:t>
      </w:r>
      <w:r w:rsidR="00057BE1" w:rsidRPr="00FE14DB">
        <w:rPr>
          <w:rFonts w:asciiTheme="minorHAnsi" w:hAnsiTheme="minorHAnsi" w:cs="Arial"/>
        </w:rPr>
        <w:t>,</w:t>
      </w:r>
      <w:r w:rsidR="00AC0E93" w:rsidRPr="00FE14DB">
        <w:rPr>
          <w:rFonts w:asciiTheme="minorHAnsi" w:hAnsiTheme="minorHAnsi" w:cs="Arial"/>
        </w:rPr>
        <w:t xml:space="preserve"> via tutors</w:t>
      </w:r>
      <w:r w:rsidR="00057BE1" w:rsidRPr="00FE14DB">
        <w:rPr>
          <w:rFonts w:asciiTheme="minorHAnsi" w:hAnsiTheme="minorHAnsi" w:cs="Arial"/>
        </w:rPr>
        <w:t>,</w:t>
      </w:r>
      <w:r w:rsidR="00AC0E93" w:rsidRPr="00FE14DB">
        <w:rPr>
          <w:rFonts w:asciiTheme="minorHAnsi" w:hAnsiTheme="minorHAnsi" w:cs="Arial"/>
        </w:rPr>
        <w:t xml:space="preserve"> relevant documentation relating to entries, regulations and arrangements (including those who are unsure about examination entries or where alteration</w:t>
      </w:r>
      <w:r>
        <w:rPr>
          <w:rFonts w:asciiTheme="minorHAnsi" w:hAnsiTheme="minorHAnsi" w:cs="Arial"/>
        </w:rPr>
        <w:t xml:space="preserve"> of the initial entry is made).</w:t>
      </w:r>
    </w:p>
    <w:p w:rsidR="0012047F" w:rsidRPr="00FE14DB" w:rsidRDefault="004004B9" w:rsidP="00220950">
      <w:pPr>
        <w:pStyle w:val="ListParagraph"/>
        <w:numPr>
          <w:ilvl w:val="0"/>
          <w:numId w:val="21"/>
        </w:numPr>
        <w:tabs>
          <w:tab w:val="left" w:pos="200"/>
        </w:tabs>
        <w:contextualSpacing w:val="0"/>
        <w:rPr>
          <w:rFonts w:asciiTheme="minorHAnsi" w:hAnsiTheme="minorHAnsi" w:cs="Arial"/>
          <w:lang w:eastAsia="en-GB"/>
        </w:rPr>
      </w:pPr>
      <w:r>
        <w:rPr>
          <w:rFonts w:asciiTheme="minorHAnsi" w:hAnsiTheme="minorHAnsi" w:cs="Arial"/>
        </w:rPr>
        <w:t xml:space="preserve">Liaison with </w:t>
      </w:r>
      <w:r w:rsidR="00337CCC" w:rsidRPr="00FE14DB">
        <w:rPr>
          <w:rFonts w:asciiTheme="minorHAnsi" w:hAnsiTheme="minorHAnsi" w:cs="Arial"/>
        </w:rPr>
        <w:t>Assistant Head</w:t>
      </w:r>
      <w:r w:rsidR="00AC0E93" w:rsidRPr="00FE14DB">
        <w:rPr>
          <w:rFonts w:asciiTheme="minorHAnsi" w:hAnsiTheme="minorHAnsi" w:cs="Arial"/>
        </w:rPr>
        <w:t xml:space="preserve"> </w:t>
      </w:r>
      <w:r>
        <w:rPr>
          <w:rFonts w:asciiTheme="minorHAnsi" w:hAnsiTheme="minorHAnsi" w:cs="Arial"/>
        </w:rPr>
        <w:t xml:space="preserve">and Careers Adviser </w:t>
      </w:r>
      <w:r w:rsidR="00AC0E93" w:rsidRPr="00FE14DB">
        <w:rPr>
          <w:rFonts w:asciiTheme="minorHAnsi" w:hAnsiTheme="minorHAnsi" w:cs="Arial"/>
        </w:rPr>
        <w:t>to ensure impartial advice and guidance</w:t>
      </w:r>
      <w:r>
        <w:rPr>
          <w:rFonts w:asciiTheme="minorHAnsi" w:hAnsiTheme="minorHAnsi" w:cs="Arial"/>
        </w:rPr>
        <w:t xml:space="preserve"> is given</w:t>
      </w:r>
    </w:p>
    <w:p w:rsidR="00AC0E93" w:rsidRPr="00FE14DB" w:rsidRDefault="00AC0E93" w:rsidP="00220950">
      <w:pPr>
        <w:tabs>
          <w:tab w:val="left" w:pos="200"/>
        </w:tabs>
        <w:ind w:left="360"/>
        <w:rPr>
          <w:rFonts w:asciiTheme="minorHAnsi" w:hAnsiTheme="minorHAnsi" w:cs="Arial"/>
          <w:lang w:eastAsia="en-GB"/>
        </w:rPr>
      </w:pPr>
    </w:p>
    <w:p w:rsidR="0012047F" w:rsidRPr="00FE14DB" w:rsidRDefault="00121889" w:rsidP="00220950">
      <w:pPr>
        <w:tabs>
          <w:tab w:val="left" w:pos="200"/>
        </w:tabs>
        <w:rPr>
          <w:rFonts w:asciiTheme="minorHAnsi" w:hAnsiTheme="minorHAnsi" w:cs="Arial"/>
          <w:lang w:eastAsia="en-GB"/>
        </w:rPr>
      </w:pPr>
      <w:r w:rsidRPr="00FE14DB">
        <w:rPr>
          <w:rFonts w:asciiTheme="minorHAnsi" w:hAnsiTheme="minorHAnsi" w:cs="Arial"/>
          <w:b/>
          <w:lang w:eastAsia="en-GB"/>
        </w:rPr>
        <w:t xml:space="preserve">Exams </w:t>
      </w:r>
      <w:r w:rsidR="00057BE1" w:rsidRPr="00FE14DB">
        <w:rPr>
          <w:rFonts w:asciiTheme="minorHAnsi" w:hAnsiTheme="minorHAnsi" w:cs="Arial"/>
          <w:b/>
          <w:lang w:eastAsia="en-GB"/>
        </w:rPr>
        <w:t>O</w:t>
      </w:r>
      <w:r w:rsidRPr="00FE14DB">
        <w:rPr>
          <w:rFonts w:asciiTheme="minorHAnsi" w:hAnsiTheme="minorHAnsi" w:cs="Arial"/>
          <w:b/>
          <w:lang w:eastAsia="en-GB"/>
        </w:rPr>
        <w:t>fficer</w:t>
      </w:r>
      <w:r w:rsidRPr="00FE14DB">
        <w:rPr>
          <w:rFonts w:asciiTheme="minorHAnsi" w:hAnsiTheme="minorHAnsi" w:cs="Arial"/>
          <w:lang w:eastAsia="en-GB"/>
        </w:rPr>
        <w:t>:</w:t>
      </w:r>
    </w:p>
    <w:p w:rsidR="00121889"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M</w:t>
      </w:r>
      <w:r w:rsidR="00121889" w:rsidRPr="00FE14DB">
        <w:rPr>
          <w:rFonts w:asciiTheme="minorHAnsi" w:hAnsiTheme="minorHAnsi" w:cs="Arial"/>
          <w:lang w:eastAsia="en-GB"/>
        </w:rPr>
        <w:t xml:space="preserve">anages the administration of </w:t>
      </w:r>
      <w:r w:rsidR="00AB44DE" w:rsidRPr="00FE14DB">
        <w:rPr>
          <w:rFonts w:asciiTheme="minorHAnsi" w:hAnsiTheme="minorHAnsi" w:cs="Arial"/>
          <w:i/>
          <w:lang w:eastAsia="en-GB"/>
        </w:rPr>
        <w:t>in</w:t>
      </w:r>
      <w:r w:rsidR="00AB44DE" w:rsidRPr="00FE14DB">
        <w:rPr>
          <w:rFonts w:asciiTheme="minorHAnsi" w:hAnsiTheme="minorHAnsi" w:cs="Arial"/>
          <w:i/>
        </w:rPr>
        <w:t>ternal exams and/or external exams</w:t>
      </w:r>
      <w:r>
        <w:rPr>
          <w:rFonts w:asciiTheme="minorHAnsi" w:hAnsiTheme="minorHAnsi" w:cs="Arial"/>
          <w:i/>
        </w:rPr>
        <w:t>.</w:t>
      </w:r>
    </w:p>
    <w:p w:rsidR="007B67EF"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A</w:t>
      </w:r>
      <w:r w:rsidR="00121889" w:rsidRPr="00FE14DB">
        <w:rPr>
          <w:rFonts w:asciiTheme="minorHAnsi" w:hAnsiTheme="minorHAnsi" w:cs="Arial"/>
          <w:lang w:eastAsia="en-GB"/>
        </w:rPr>
        <w:t xml:space="preserve">dvises the </w:t>
      </w:r>
      <w:r w:rsidR="00057BE1" w:rsidRPr="00FE14DB">
        <w:rPr>
          <w:rFonts w:asciiTheme="minorHAnsi" w:hAnsiTheme="minorHAnsi" w:cs="Arial"/>
          <w:lang w:eastAsia="en-GB"/>
        </w:rPr>
        <w:t>S</w:t>
      </w:r>
      <w:r w:rsidR="00121889" w:rsidRPr="00FE14DB">
        <w:rPr>
          <w:rFonts w:asciiTheme="minorHAnsi" w:hAnsiTheme="minorHAnsi" w:cs="Arial"/>
          <w:lang w:eastAsia="en-GB"/>
        </w:rPr>
        <w:t xml:space="preserve">enior </w:t>
      </w:r>
      <w:r w:rsidR="00057BE1" w:rsidRPr="00FE14DB">
        <w:rPr>
          <w:rFonts w:asciiTheme="minorHAnsi" w:hAnsiTheme="minorHAnsi" w:cs="Arial"/>
          <w:lang w:eastAsia="en-GB"/>
        </w:rPr>
        <w:t>L</w:t>
      </w:r>
      <w:r w:rsidR="00121889" w:rsidRPr="00FE14DB">
        <w:rPr>
          <w:rFonts w:asciiTheme="minorHAnsi" w:hAnsiTheme="minorHAnsi" w:cs="Arial"/>
          <w:lang w:eastAsia="en-GB"/>
        </w:rPr>
        <w:t xml:space="preserve">eadership </w:t>
      </w:r>
      <w:r w:rsidR="00057BE1" w:rsidRPr="00FE14DB">
        <w:rPr>
          <w:rFonts w:asciiTheme="minorHAnsi" w:hAnsiTheme="minorHAnsi" w:cs="Arial"/>
          <w:lang w:eastAsia="en-GB"/>
        </w:rPr>
        <w:t>T</w:t>
      </w:r>
      <w:r w:rsidR="00121889" w:rsidRPr="00FE14DB">
        <w:rPr>
          <w:rFonts w:asciiTheme="minorHAnsi" w:hAnsiTheme="minorHAnsi" w:cs="Arial"/>
          <w:lang w:eastAsia="en-GB"/>
        </w:rPr>
        <w:t xml:space="preserve">eam, subject and class </w:t>
      </w:r>
      <w:r w:rsidR="00317E33" w:rsidRPr="00FE14DB">
        <w:rPr>
          <w:rFonts w:asciiTheme="minorHAnsi" w:hAnsiTheme="minorHAnsi" w:cs="Arial"/>
          <w:lang w:eastAsia="en-GB"/>
        </w:rPr>
        <w:t>tutors,</w:t>
      </w:r>
      <w:r w:rsidR="00121889" w:rsidRPr="00FE14DB">
        <w:rPr>
          <w:rFonts w:asciiTheme="minorHAnsi" w:hAnsiTheme="minorHAnsi" w:cs="Arial"/>
          <w:lang w:eastAsia="en-GB"/>
        </w:rPr>
        <w:t xml:space="preserve"> and other relevant support staff on annual exams timetables and procedures</w:t>
      </w:r>
      <w:r w:rsidR="00057BE1" w:rsidRPr="00FE14DB">
        <w:rPr>
          <w:rFonts w:asciiTheme="minorHAnsi" w:hAnsiTheme="minorHAnsi" w:cs="Arial"/>
          <w:lang w:eastAsia="en-GB"/>
        </w:rPr>
        <w:t>,</w:t>
      </w:r>
      <w:r w:rsidR="00121889" w:rsidRPr="00FE14DB">
        <w:rPr>
          <w:rFonts w:asciiTheme="minorHAnsi" w:hAnsiTheme="minorHAnsi" w:cs="Arial"/>
          <w:lang w:eastAsia="en-GB"/>
        </w:rPr>
        <w:t xml:space="preserve"> as set by the various awarding bodies</w:t>
      </w:r>
      <w:r>
        <w:rPr>
          <w:rFonts w:asciiTheme="minorHAnsi" w:hAnsiTheme="minorHAnsi" w:cs="Arial"/>
          <w:lang w:eastAsia="en-GB"/>
        </w:rPr>
        <w:t>.</w:t>
      </w:r>
      <w:r w:rsidR="00121889" w:rsidRPr="00FE14DB">
        <w:rPr>
          <w:rFonts w:asciiTheme="minorHAnsi" w:hAnsiTheme="minorHAnsi" w:cs="Arial"/>
          <w:lang w:eastAsia="en-GB"/>
        </w:rPr>
        <w:t xml:space="preserve"> </w:t>
      </w:r>
    </w:p>
    <w:p w:rsidR="007B67EF"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O</w:t>
      </w:r>
      <w:r w:rsidR="00121889" w:rsidRPr="00FE14DB">
        <w:rPr>
          <w:rFonts w:asciiTheme="minorHAnsi" w:hAnsiTheme="minorHAnsi" w:cs="Arial"/>
          <w:lang w:eastAsia="en-GB"/>
        </w:rPr>
        <w:t>versees the production and distribution</w:t>
      </w:r>
      <w:r w:rsidR="001D6609" w:rsidRPr="00FE14DB">
        <w:rPr>
          <w:rFonts w:asciiTheme="minorHAnsi" w:hAnsiTheme="minorHAnsi" w:cs="Arial"/>
          <w:lang w:eastAsia="en-GB"/>
        </w:rPr>
        <w:t>,</w:t>
      </w:r>
      <w:r w:rsidR="00121889" w:rsidRPr="00FE14DB">
        <w:rPr>
          <w:rFonts w:asciiTheme="minorHAnsi" w:hAnsiTheme="minorHAnsi" w:cs="Arial"/>
          <w:lang w:eastAsia="en-GB"/>
        </w:rPr>
        <w:t xml:space="preserve"> to all centre staff and candidates, of an annual calendar for all exams in which candidates will be involved and communicates regularly with staff concerning imminent deadlines and events</w:t>
      </w:r>
      <w:r>
        <w:rPr>
          <w:rFonts w:asciiTheme="minorHAnsi" w:hAnsiTheme="minorHAnsi" w:cs="Arial"/>
          <w:lang w:eastAsia="en-GB"/>
        </w:rPr>
        <w:t>.</w:t>
      </w:r>
    </w:p>
    <w:p w:rsidR="007B67EF"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E</w:t>
      </w:r>
      <w:r w:rsidR="00121889" w:rsidRPr="00FE14DB">
        <w:rPr>
          <w:rFonts w:asciiTheme="minorHAnsi" w:hAnsiTheme="minorHAnsi" w:cs="Arial"/>
          <w:lang w:eastAsia="en-GB"/>
        </w:rPr>
        <w:t>nsures that candidates and their parents are informed of</w:t>
      </w:r>
      <w:r w:rsidR="00057BE1" w:rsidRPr="00FE14DB">
        <w:rPr>
          <w:rFonts w:asciiTheme="minorHAnsi" w:hAnsiTheme="minorHAnsi" w:cs="Arial"/>
          <w:lang w:eastAsia="en-GB"/>
        </w:rPr>
        <w:t>,</w:t>
      </w:r>
      <w:r w:rsidR="00121889" w:rsidRPr="00FE14DB">
        <w:rPr>
          <w:rFonts w:asciiTheme="minorHAnsi" w:hAnsiTheme="minorHAnsi" w:cs="Arial"/>
          <w:lang w:eastAsia="en-GB"/>
        </w:rPr>
        <w:t xml:space="preserve"> and understand</w:t>
      </w:r>
      <w:r w:rsidR="00057BE1" w:rsidRPr="00FE14DB">
        <w:rPr>
          <w:rFonts w:asciiTheme="minorHAnsi" w:hAnsiTheme="minorHAnsi" w:cs="Arial"/>
          <w:lang w:eastAsia="en-GB"/>
        </w:rPr>
        <w:t>,</w:t>
      </w:r>
      <w:r w:rsidR="00121889" w:rsidRPr="00FE14DB">
        <w:rPr>
          <w:rFonts w:asciiTheme="minorHAnsi" w:hAnsiTheme="minorHAnsi" w:cs="Arial"/>
          <w:lang w:eastAsia="en-GB"/>
        </w:rPr>
        <w:t xml:space="preserve"> those aspects of the exams</w:t>
      </w:r>
      <w:r w:rsidR="001D3FD2" w:rsidRPr="00FE14DB">
        <w:rPr>
          <w:rFonts w:asciiTheme="minorHAnsi" w:hAnsiTheme="minorHAnsi" w:cs="Arial"/>
          <w:lang w:eastAsia="en-GB"/>
        </w:rPr>
        <w:t xml:space="preserve"> timetable that will affect </w:t>
      </w:r>
      <w:r w:rsidR="00121889" w:rsidRPr="00FE14DB">
        <w:rPr>
          <w:rFonts w:asciiTheme="minorHAnsi" w:hAnsiTheme="minorHAnsi" w:cs="Arial"/>
          <w:lang w:eastAsia="en-GB"/>
        </w:rPr>
        <w:t>them</w:t>
      </w:r>
      <w:r>
        <w:rPr>
          <w:rFonts w:asciiTheme="minorHAnsi" w:hAnsiTheme="minorHAnsi" w:cs="Arial"/>
          <w:lang w:eastAsia="en-GB"/>
        </w:rPr>
        <w:t>.</w:t>
      </w:r>
      <w:r w:rsidR="00121889" w:rsidRPr="00FE14DB">
        <w:rPr>
          <w:rFonts w:asciiTheme="minorHAnsi" w:hAnsiTheme="minorHAnsi" w:cs="Arial"/>
          <w:lang w:eastAsia="en-GB"/>
        </w:rPr>
        <w:t xml:space="preserve"> </w:t>
      </w:r>
    </w:p>
    <w:p w:rsidR="007B67EF"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C</w:t>
      </w:r>
      <w:r w:rsidR="00121889" w:rsidRPr="00FE14DB">
        <w:rPr>
          <w:rFonts w:asciiTheme="minorHAnsi" w:hAnsiTheme="minorHAnsi" w:cs="Arial"/>
          <w:lang w:eastAsia="en-GB"/>
        </w:rPr>
        <w:t>heck</w:t>
      </w:r>
      <w:r w:rsidR="00C3782F" w:rsidRPr="00FE14DB">
        <w:rPr>
          <w:rFonts w:asciiTheme="minorHAnsi" w:hAnsiTheme="minorHAnsi" w:cs="Arial"/>
          <w:lang w:eastAsia="en-GB"/>
        </w:rPr>
        <w:t>s</w:t>
      </w:r>
      <w:r w:rsidR="00121889" w:rsidRPr="00FE14DB">
        <w:rPr>
          <w:rFonts w:asciiTheme="minorHAnsi" w:hAnsiTheme="minorHAnsi" w:cs="Arial"/>
          <w:lang w:eastAsia="en-GB"/>
        </w:rPr>
        <w:t xml:space="preserve"> with teaching staff that the necessary coursework and/or controlled assessments are completed on time and in </w:t>
      </w:r>
      <w:r w:rsidR="007B67EF" w:rsidRPr="00FE14DB">
        <w:rPr>
          <w:rFonts w:asciiTheme="minorHAnsi" w:hAnsiTheme="minorHAnsi" w:cs="Arial"/>
          <w:lang w:eastAsia="en-GB"/>
        </w:rPr>
        <w:t>accordance with JCQ guidelines</w:t>
      </w:r>
      <w:r>
        <w:rPr>
          <w:rFonts w:asciiTheme="minorHAnsi" w:hAnsiTheme="minorHAnsi" w:cs="Arial"/>
          <w:lang w:eastAsia="en-GB"/>
        </w:rPr>
        <w:t>.</w:t>
      </w:r>
    </w:p>
    <w:p w:rsidR="007B67EF"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P</w:t>
      </w:r>
      <w:r w:rsidR="00121889" w:rsidRPr="00FE14DB">
        <w:rPr>
          <w:rFonts w:asciiTheme="minorHAnsi" w:hAnsiTheme="minorHAnsi" w:cs="Arial"/>
          <w:lang w:eastAsia="en-GB"/>
        </w:rPr>
        <w:t>rovides and confirms deta</w:t>
      </w:r>
      <w:r w:rsidR="007B67EF" w:rsidRPr="00FE14DB">
        <w:rPr>
          <w:rFonts w:asciiTheme="minorHAnsi" w:hAnsiTheme="minorHAnsi" w:cs="Arial"/>
          <w:lang w:eastAsia="en-GB"/>
        </w:rPr>
        <w:t>iled data on estimated entries</w:t>
      </w:r>
      <w:r>
        <w:rPr>
          <w:rFonts w:asciiTheme="minorHAnsi" w:hAnsiTheme="minorHAnsi" w:cs="Arial"/>
          <w:lang w:eastAsia="en-GB"/>
        </w:rPr>
        <w:t>.</w:t>
      </w:r>
    </w:p>
    <w:p w:rsidR="00121889" w:rsidRPr="00FE14DB" w:rsidRDefault="004C562B" w:rsidP="00220950">
      <w:pPr>
        <w:numPr>
          <w:ilvl w:val="0"/>
          <w:numId w:val="1"/>
        </w:numPr>
        <w:rPr>
          <w:rFonts w:asciiTheme="minorHAnsi" w:hAnsiTheme="minorHAnsi" w:cs="Arial"/>
          <w:lang w:eastAsia="en-GB"/>
        </w:rPr>
      </w:pPr>
      <w:r>
        <w:rPr>
          <w:rFonts w:asciiTheme="minorHAnsi" w:hAnsiTheme="minorHAnsi" w:cs="Arial"/>
          <w:lang w:eastAsia="en-GB"/>
        </w:rPr>
        <w:t>M</w:t>
      </w:r>
      <w:r w:rsidR="00121889" w:rsidRPr="00FE14DB">
        <w:rPr>
          <w:rFonts w:asciiTheme="minorHAnsi" w:hAnsiTheme="minorHAnsi" w:cs="Arial"/>
          <w:lang w:eastAsia="en-GB"/>
        </w:rPr>
        <w:t>aintains systems and processes to support the timely entry of candidates for their exams</w:t>
      </w:r>
      <w:r>
        <w:rPr>
          <w:rFonts w:asciiTheme="minorHAnsi" w:hAnsiTheme="minorHAnsi" w:cs="Arial"/>
          <w:lang w:eastAsia="en-GB"/>
        </w:rPr>
        <w:t>.</w:t>
      </w:r>
    </w:p>
    <w:p w:rsidR="00121889" w:rsidRPr="00FE14DB" w:rsidRDefault="004004B9" w:rsidP="00220950">
      <w:pPr>
        <w:numPr>
          <w:ilvl w:val="0"/>
          <w:numId w:val="1"/>
        </w:numPr>
        <w:tabs>
          <w:tab w:val="left" w:pos="200"/>
        </w:tabs>
        <w:rPr>
          <w:rFonts w:asciiTheme="minorHAnsi" w:hAnsiTheme="minorHAnsi" w:cs="Arial"/>
          <w:lang w:eastAsia="en-GB"/>
        </w:rPr>
      </w:pPr>
      <w:r>
        <w:rPr>
          <w:rFonts w:asciiTheme="minorHAnsi" w:hAnsiTheme="minorHAnsi" w:cs="Arial"/>
          <w:lang w:eastAsia="en-GB"/>
        </w:rPr>
        <w:t>R</w:t>
      </w:r>
      <w:r w:rsidRPr="00FE14DB">
        <w:rPr>
          <w:rFonts w:asciiTheme="minorHAnsi" w:hAnsiTheme="minorHAnsi" w:cs="Arial"/>
          <w:lang w:eastAsia="en-GB"/>
        </w:rPr>
        <w:t>eceives</w:t>
      </w:r>
      <w:r w:rsidR="00121889" w:rsidRPr="00FE14DB">
        <w:rPr>
          <w:rFonts w:asciiTheme="minorHAnsi" w:hAnsiTheme="minorHAnsi" w:cs="Arial"/>
          <w:lang w:eastAsia="en-GB"/>
        </w:rPr>
        <w:t xml:space="preserve"> checks and stores securely all exam papers and completed scripts and ensures that scripts are dispatched</w:t>
      </w:r>
      <w:r w:rsidR="00BC1B07" w:rsidRPr="00FE14DB">
        <w:rPr>
          <w:rFonts w:asciiTheme="minorHAnsi" w:hAnsiTheme="minorHAnsi" w:cs="Arial"/>
          <w:lang w:eastAsia="en-GB"/>
        </w:rPr>
        <w:t xml:space="preserve"> as per the guidelines</w:t>
      </w:r>
      <w:r w:rsidR="004C562B">
        <w:rPr>
          <w:rFonts w:asciiTheme="minorHAnsi" w:hAnsiTheme="minorHAnsi" w:cs="Arial"/>
          <w:lang w:eastAsia="en-GB"/>
        </w:rPr>
        <w:t>.</w:t>
      </w:r>
      <w:r w:rsidR="00121889" w:rsidRPr="00FE14DB">
        <w:rPr>
          <w:rFonts w:asciiTheme="minorHAnsi" w:hAnsiTheme="minorHAnsi" w:cs="Arial"/>
          <w:lang w:eastAsia="en-GB"/>
        </w:rPr>
        <w:t xml:space="preserve"> </w:t>
      </w:r>
    </w:p>
    <w:p w:rsidR="00121889" w:rsidRPr="00FE14DB" w:rsidRDefault="004C562B" w:rsidP="00220950">
      <w:pPr>
        <w:numPr>
          <w:ilvl w:val="0"/>
          <w:numId w:val="1"/>
        </w:numPr>
        <w:tabs>
          <w:tab w:val="left" w:pos="200"/>
        </w:tabs>
        <w:rPr>
          <w:rFonts w:asciiTheme="minorHAnsi" w:hAnsiTheme="minorHAnsi" w:cs="Arial"/>
          <w:lang w:eastAsia="en-GB"/>
        </w:rPr>
      </w:pPr>
      <w:r>
        <w:rPr>
          <w:rFonts w:asciiTheme="minorHAnsi" w:hAnsiTheme="minorHAnsi" w:cs="Arial"/>
          <w:lang w:eastAsia="en-GB"/>
        </w:rPr>
        <w:t>M</w:t>
      </w:r>
      <w:r w:rsidR="00121889" w:rsidRPr="00FE14DB">
        <w:rPr>
          <w:rFonts w:asciiTheme="minorHAnsi" w:hAnsiTheme="minorHAnsi" w:cs="Arial"/>
          <w:lang w:eastAsia="en-GB"/>
        </w:rPr>
        <w:t>akes applications for special consideration following the regulations in the JCQ publication</w:t>
      </w:r>
      <w:r w:rsidR="00057BE1" w:rsidRPr="00FE14DB">
        <w:rPr>
          <w:rFonts w:asciiTheme="minorHAnsi" w:hAnsiTheme="minorHAnsi" w:cs="Arial"/>
          <w:lang w:eastAsia="en-GB"/>
        </w:rPr>
        <w:t>:</w:t>
      </w:r>
      <w:r w:rsidR="00121889" w:rsidRPr="00FE14DB">
        <w:rPr>
          <w:rFonts w:asciiTheme="minorHAnsi" w:hAnsiTheme="minorHAnsi" w:cs="Arial"/>
          <w:lang w:eastAsia="en-GB"/>
        </w:rPr>
        <w:t xml:space="preserve"> </w:t>
      </w:r>
      <w:r w:rsidR="00C20B57" w:rsidRPr="00FE14DB">
        <w:rPr>
          <w:rFonts w:asciiTheme="minorHAnsi" w:hAnsiTheme="minorHAnsi" w:cs="Arial"/>
          <w:i/>
          <w:lang w:eastAsia="en-GB"/>
        </w:rPr>
        <w:t>A guide to the special consideration process</w:t>
      </w:r>
      <w:r>
        <w:rPr>
          <w:rFonts w:asciiTheme="minorHAnsi" w:hAnsiTheme="minorHAnsi" w:cs="Arial"/>
          <w:i/>
          <w:lang w:eastAsia="en-GB"/>
        </w:rPr>
        <w:t>.</w:t>
      </w:r>
    </w:p>
    <w:p w:rsidR="00121889" w:rsidRPr="00FE14DB" w:rsidRDefault="004C562B" w:rsidP="00337CCC">
      <w:pPr>
        <w:numPr>
          <w:ilvl w:val="0"/>
          <w:numId w:val="1"/>
        </w:numPr>
        <w:tabs>
          <w:tab w:val="left" w:pos="200"/>
        </w:tabs>
        <w:rPr>
          <w:rFonts w:asciiTheme="minorHAnsi" w:hAnsiTheme="minorHAnsi" w:cs="Arial"/>
          <w:lang w:eastAsia="en-GB"/>
        </w:rPr>
      </w:pPr>
      <w:r>
        <w:rPr>
          <w:rFonts w:asciiTheme="minorHAnsi" w:hAnsiTheme="minorHAnsi" w:cs="Arial"/>
          <w:lang w:eastAsia="en-GB"/>
        </w:rPr>
        <w:t>A</w:t>
      </w:r>
      <w:r w:rsidR="00121889" w:rsidRPr="00FE14DB">
        <w:rPr>
          <w:rFonts w:asciiTheme="minorHAnsi" w:hAnsiTheme="minorHAnsi" w:cs="Arial"/>
          <w:lang w:eastAsia="en-GB"/>
        </w:rPr>
        <w:t>ccounts for income and expenditures relating to all exam costs/charges</w:t>
      </w:r>
      <w:r>
        <w:rPr>
          <w:rFonts w:asciiTheme="minorHAnsi" w:hAnsiTheme="minorHAnsi" w:cs="Arial"/>
          <w:lang w:eastAsia="en-GB"/>
        </w:rPr>
        <w:t>.</w:t>
      </w:r>
      <w:r w:rsidR="00121889" w:rsidRPr="00FE14DB">
        <w:rPr>
          <w:rFonts w:asciiTheme="minorHAnsi" w:hAnsiTheme="minorHAnsi" w:cs="Arial"/>
          <w:lang w:eastAsia="en-GB"/>
        </w:rPr>
        <w:t xml:space="preserve"> </w:t>
      </w:r>
    </w:p>
    <w:p w:rsidR="00121889" w:rsidRPr="00FE14DB" w:rsidRDefault="004C562B" w:rsidP="00220950">
      <w:pPr>
        <w:numPr>
          <w:ilvl w:val="0"/>
          <w:numId w:val="1"/>
        </w:numPr>
        <w:tabs>
          <w:tab w:val="left" w:pos="200"/>
        </w:tabs>
        <w:rPr>
          <w:rFonts w:asciiTheme="minorHAnsi" w:hAnsiTheme="minorHAnsi" w:cs="Arial"/>
          <w:lang w:eastAsia="en-GB"/>
        </w:rPr>
      </w:pPr>
      <w:r>
        <w:rPr>
          <w:rFonts w:asciiTheme="minorHAnsi" w:hAnsiTheme="minorHAnsi" w:cs="Arial"/>
          <w:lang w:eastAsia="en-GB"/>
        </w:rPr>
        <w:t>E</w:t>
      </w:r>
      <w:r w:rsidR="00121889" w:rsidRPr="00FE14DB">
        <w:rPr>
          <w:rFonts w:asciiTheme="minorHAnsi" w:hAnsiTheme="minorHAnsi" w:cs="Arial"/>
          <w:lang w:eastAsia="en-GB"/>
        </w:rPr>
        <w:t>nsures candidates' coursework / controlled assessment marks are submitted, and any other material required by the appropriate awarding bodies correctly and on schedule</w:t>
      </w:r>
      <w:r>
        <w:rPr>
          <w:rFonts w:asciiTheme="minorHAnsi" w:hAnsiTheme="minorHAnsi" w:cs="Arial"/>
          <w:lang w:eastAsia="en-GB"/>
        </w:rPr>
        <w:t>.</w:t>
      </w:r>
    </w:p>
    <w:p w:rsidR="00121889" w:rsidRPr="00FE14DB" w:rsidRDefault="004C562B" w:rsidP="00220950">
      <w:pPr>
        <w:numPr>
          <w:ilvl w:val="0"/>
          <w:numId w:val="1"/>
        </w:numPr>
        <w:tabs>
          <w:tab w:val="left" w:pos="200"/>
        </w:tabs>
        <w:rPr>
          <w:rFonts w:asciiTheme="minorHAnsi" w:hAnsiTheme="minorHAnsi" w:cs="Arial"/>
          <w:lang w:eastAsia="en-GB"/>
        </w:rPr>
      </w:pPr>
      <w:r>
        <w:rPr>
          <w:rFonts w:asciiTheme="minorHAnsi" w:hAnsiTheme="minorHAnsi" w:cs="Arial"/>
          <w:lang w:eastAsia="en-GB"/>
        </w:rPr>
        <w:t>T</w:t>
      </w:r>
      <w:r w:rsidR="00DA1855" w:rsidRPr="00FE14DB">
        <w:rPr>
          <w:rFonts w:asciiTheme="minorHAnsi" w:hAnsiTheme="minorHAnsi" w:cs="Arial"/>
          <w:lang w:eastAsia="en-GB"/>
        </w:rPr>
        <w:t>racks</w:t>
      </w:r>
      <w:r w:rsidR="003C5D2B" w:rsidRPr="00FE14DB">
        <w:rPr>
          <w:rFonts w:asciiTheme="minorHAnsi" w:hAnsiTheme="minorHAnsi" w:cs="Arial"/>
          <w:lang w:eastAsia="en-GB"/>
        </w:rPr>
        <w:t>,</w:t>
      </w:r>
      <w:r w:rsidR="00BC1B07" w:rsidRPr="00FE14DB">
        <w:rPr>
          <w:rFonts w:asciiTheme="minorHAnsi" w:hAnsiTheme="minorHAnsi" w:cs="Arial"/>
          <w:lang w:eastAsia="en-GB"/>
        </w:rPr>
        <w:t xml:space="preserve"> </w:t>
      </w:r>
      <w:r w:rsidR="00C04526" w:rsidRPr="00FE14DB">
        <w:rPr>
          <w:rFonts w:asciiTheme="minorHAnsi" w:hAnsiTheme="minorHAnsi" w:cs="Arial"/>
          <w:lang w:eastAsia="en-GB"/>
        </w:rPr>
        <w:t>di</w:t>
      </w:r>
      <w:r w:rsidR="00317E33" w:rsidRPr="00FE14DB">
        <w:rPr>
          <w:rFonts w:asciiTheme="minorHAnsi" w:hAnsiTheme="minorHAnsi" w:cs="Arial"/>
          <w:lang w:eastAsia="en-GB"/>
        </w:rPr>
        <w:t>spatches,</w:t>
      </w:r>
      <w:r w:rsidR="00121889" w:rsidRPr="00FE14DB">
        <w:rPr>
          <w:rFonts w:asciiTheme="minorHAnsi" w:hAnsiTheme="minorHAnsi" w:cs="Arial"/>
          <w:lang w:eastAsia="en-GB"/>
        </w:rPr>
        <w:t xml:space="preserve"> and stores returned coursework / controlled assessments</w:t>
      </w:r>
      <w:r>
        <w:rPr>
          <w:rFonts w:asciiTheme="minorHAnsi" w:hAnsiTheme="minorHAnsi" w:cs="Arial"/>
          <w:lang w:eastAsia="en-GB"/>
        </w:rPr>
        <w:t>.</w:t>
      </w:r>
    </w:p>
    <w:p w:rsidR="00AF34F0" w:rsidRPr="00FE14DB" w:rsidRDefault="004C562B" w:rsidP="00220950">
      <w:pPr>
        <w:numPr>
          <w:ilvl w:val="0"/>
          <w:numId w:val="1"/>
        </w:numPr>
        <w:tabs>
          <w:tab w:val="left" w:pos="200"/>
        </w:tabs>
        <w:rPr>
          <w:rFonts w:asciiTheme="minorHAnsi" w:hAnsiTheme="minorHAnsi" w:cs="Arial"/>
          <w:lang w:eastAsia="en-GB"/>
        </w:rPr>
      </w:pPr>
      <w:r>
        <w:rPr>
          <w:rFonts w:asciiTheme="minorHAnsi" w:hAnsiTheme="minorHAnsi" w:cs="Arial"/>
          <w:lang w:eastAsia="en-GB"/>
        </w:rPr>
        <w:t>A</w:t>
      </w:r>
      <w:r w:rsidR="00121889" w:rsidRPr="00FE14DB">
        <w:rPr>
          <w:rFonts w:asciiTheme="minorHAnsi" w:hAnsiTheme="minorHAnsi" w:cs="Arial"/>
          <w:lang w:eastAsia="en-GB"/>
        </w:rPr>
        <w:t>rranges for dissemination of exam results and certificates to candidates and forwards, in consultation with the SLT, any post results service requests</w:t>
      </w:r>
      <w:r>
        <w:rPr>
          <w:rFonts w:asciiTheme="minorHAnsi" w:hAnsiTheme="minorHAnsi" w:cs="Arial"/>
          <w:lang w:eastAsia="en-GB"/>
        </w:rPr>
        <w:t>.</w:t>
      </w:r>
    </w:p>
    <w:p w:rsidR="00121889" w:rsidRPr="00FE14DB" w:rsidRDefault="00121889" w:rsidP="00AF34F0">
      <w:pPr>
        <w:tabs>
          <w:tab w:val="left" w:pos="200"/>
        </w:tabs>
        <w:ind w:left="720"/>
        <w:rPr>
          <w:rFonts w:asciiTheme="minorHAnsi" w:hAnsiTheme="minorHAnsi" w:cs="Arial"/>
          <w:lang w:eastAsia="en-GB"/>
        </w:rPr>
      </w:pPr>
      <w:r w:rsidRPr="00FE14DB">
        <w:rPr>
          <w:rFonts w:asciiTheme="minorHAnsi" w:hAnsiTheme="minorHAnsi" w:cs="Arial"/>
          <w:lang w:eastAsia="en-GB"/>
        </w:rPr>
        <w:t xml:space="preserve"> </w:t>
      </w:r>
    </w:p>
    <w:p w:rsidR="00FE14DB" w:rsidRDefault="00FE14DB" w:rsidP="00220950">
      <w:pPr>
        <w:rPr>
          <w:rFonts w:asciiTheme="minorHAnsi" w:hAnsiTheme="minorHAnsi" w:cs="Arial"/>
          <w:b/>
          <w:lang w:eastAsia="en-GB"/>
        </w:rPr>
      </w:pPr>
    </w:p>
    <w:p w:rsidR="0012047F" w:rsidRDefault="006C6A65" w:rsidP="00220950">
      <w:pPr>
        <w:rPr>
          <w:rFonts w:asciiTheme="minorHAnsi" w:hAnsiTheme="minorHAnsi" w:cs="Arial"/>
          <w:i/>
          <w:color w:val="FF0000"/>
          <w:lang w:eastAsia="en-GB"/>
        </w:rPr>
      </w:pPr>
      <w:r>
        <w:rPr>
          <w:rFonts w:asciiTheme="minorHAnsi" w:hAnsiTheme="minorHAnsi" w:cs="Arial"/>
          <w:b/>
          <w:lang w:eastAsia="en-GB"/>
        </w:rPr>
        <w:t xml:space="preserve">Assistant Head teacher </w:t>
      </w:r>
      <w:r w:rsidR="00337CCC" w:rsidRPr="00FE14DB">
        <w:rPr>
          <w:rFonts w:asciiTheme="minorHAnsi" w:hAnsiTheme="minorHAnsi" w:cs="Arial"/>
          <w:b/>
          <w:lang w:eastAsia="en-GB"/>
        </w:rPr>
        <w:t xml:space="preserve">KS4 </w:t>
      </w:r>
      <w:r w:rsidR="00337CCC" w:rsidRPr="00FE14DB">
        <w:rPr>
          <w:rFonts w:asciiTheme="minorHAnsi" w:hAnsiTheme="minorHAnsi" w:cs="Arial"/>
          <w:lang w:eastAsia="en-GB"/>
        </w:rPr>
        <w:t xml:space="preserve">is </w:t>
      </w:r>
      <w:r w:rsidR="00121889" w:rsidRPr="00FE14DB">
        <w:rPr>
          <w:rFonts w:asciiTheme="minorHAnsi" w:hAnsiTheme="minorHAnsi" w:cs="Arial"/>
          <w:lang w:eastAsia="en-GB"/>
        </w:rPr>
        <w:t>responsible for</w:t>
      </w:r>
      <w:r w:rsidR="00121889" w:rsidRPr="00FE14DB">
        <w:rPr>
          <w:rFonts w:asciiTheme="minorHAnsi" w:hAnsiTheme="minorHAnsi" w:cs="Arial"/>
          <w:i/>
          <w:color w:val="FF0000"/>
          <w:lang w:eastAsia="en-GB"/>
        </w:rPr>
        <w:t xml:space="preserve">: </w:t>
      </w:r>
    </w:p>
    <w:p w:rsidR="00121889" w:rsidRPr="00FE14DB" w:rsidRDefault="003070F0" w:rsidP="00220950">
      <w:pPr>
        <w:numPr>
          <w:ilvl w:val="0"/>
          <w:numId w:val="2"/>
        </w:numPr>
        <w:rPr>
          <w:rFonts w:asciiTheme="minorHAnsi" w:hAnsiTheme="minorHAnsi" w:cs="Arial"/>
          <w:i/>
          <w:lang w:eastAsia="en-GB"/>
        </w:rPr>
      </w:pPr>
      <w:r>
        <w:rPr>
          <w:rFonts w:asciiTheme="minorHAnsi" w:hAnsiTheme="minorHAnsi" w:cs="Arial"/>
          <w:lang w:eastAsia="en-GB"/>
        </w:rPr>
        <w:t>G</w:t>
      </w:r>
      <w:r w:rsidR="00121889" w:rsidRPr="00FE14DB">
        <w:rPr>
          <w:rFonts w:asciiTheme="minorHAnsi" w:hAnsiTheme="minorHAnsi" w:cs="Arial"/>
          <w:lang w:eastAsia="en-GB"/>
        </w:rPr>
        <w:t>uidance and pastoral oversight of candidates</w:t>
      </w:r>
      <w:r>
        <w:rPr>
          <w:rFonts w:asciiTheme="minorHAnsi" w:hAnsiTheme="minorHAnsi" w:cs="Arial"/>
          <w:lang w:eastAsia="en-GB"/>
        </w:rPr>
        <w:t>.</w:t>
      </w:r>
      <w:r w:rsidR="00121889" w:rsidRPr="00FE14DB">
        <w:rPr>
          <w:rFonts w:asciiTheme="minorHAnsi" w:hAnsiTheme="minorHAnsi" w:cs="Arial"/>
          <w:lang w:eastAsia="en-GB"/>
        </w:rPr>
        <w:t xml:space="preserve"> </w:t>
      </w:r>
    </w:p>
    <w:p w:rsidR="00FE14DB" w:rsidRPr="00FE14DB" w:rsidRDefault="00FE14DB" w:rsidP="00FE14DB">
      <w:pPr>
        <w:pStyle w:val="ListParagraph"/>
        <w:numPr>
          <w:ilvl w:val="0"/>
          <w:numId w:val="2"/>
        </w:numPr>
        <w:rPr>
          <w:rFonts w:asciiTheme="minorHAnsi" w:hAnsiTheme="minorHAnsi" w:cs="Arial"/>
          <w:lang w:eastAsia="en-GB"/>
        </w:rPr>
      </w:pPr>
      <w:r w:rsidRPr="00FE14DB">
        <w:rPr>
          <w:rFonts w:asciiTheme="minorHAnsi" w:hAnsiTheme="minorHAnsi" w:cs="Arial"/>
          <w:lang w:eastAsia="en-GB"/>
        </w:rPr>
        <w:t>Line management of the exams officer</w:t>
      </w:r>
      <w:r w:rsidR="003070F0">
        <w:rPr>
          <w:rFonts w:asciiTheme="minorHAnsi" w:hAnsiTheme="minorHAnsi" w:cs="Arial"/>
          <w:lang w:eastAsia="en-GB"/>
        </w:rPr>
        <w:t>.</w:t>
      </w:r>
    </w:p>
    <w:p w:rsid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Formulation of exam guidelines and practice within the school</w:t>
      </w:r>
      <w:r w:rsidR="003070F0">
        <w:rPr>
          <w:rFonts w:asciiTheme="minorHAnsi" w:hAnsiTheme="minorHAnsi" w:cs="Arial"/>
          <w:i/>
          <w:lang w:eastAsia="en-GB"/>
        </w:rPr>
        <w:t>.</w:t>
      </w:r>
    </w:p>
    <w:p w:rsid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Organisation of exam timetables and invigilation</w:t>
      </w:r>
      <w:r w:rsidR="003070F0">
        <w:rPr>
          <w:rFonts w:asciiTheme="minorHAnsi" w:hAnsiTheme="minorHAnsi" w:cs="Arial"/>
          <w:i/>
          <w:lang w:eastAsia="en-GB"/>
        </w:rPr>
        <w:t>.</w:t>
      </w:r>
    </w:p>
    <w:p w:rsid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Oversees dissemination of good practice</w:t>
      </w:r>
      <w:r w:rsidR="003070F0">
        <w:rPr>
          <w:rFonts w:asciiTheme="minorHAnsi" w:hAnsiTheme="minorHAnsi" w:cs="Arial"/>
          <w:i/>
          <w:lang w:eastAsia="en-GB"/>
        </w:rPr>
        <w:t>.</w:t>
      </w:r>
    </w:p>
    <w:p w:rsid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Maintains contact with parents</w:t>
      </w:r>
      <w:r w:rsidR="003070F0">
        <w:rPr>
          <w:rFonts w:asciiTheme="minorHAnsi" w:hAnsiTheme="minorHAnsi" w:cs="Arial"/>
          <w:i/>
          <w:lang w:eastAsia="en-GB"/>
        </w:rPr>
        <w:t>.</w:t>
      </w:r>
    </w:p>
    <w:p w:rsid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Acts as Quality Assurance on relevant qualifications for Awarding Bodies</w:t>
      </w:r>
      <w:r w:rsidR="003070F0">
        <w:rPr>
          <w:rFonts w:asciiTheme="minorHAnsi" w:hAnsiTheme="minorHAnsi" w:cs="Arial"/>
          <w:i/>
          <w:lang w:eastAsia="en-GB"/>
        </w:rPr>
        <w:t>.</w:t>
      </w:r>
    </w:p>
    <w:p w:rsid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Liaises with awarding bodies for inspections</w:t>
      </w:r>
      <w:r w:rsidR="003070F0">
        <w:rPr>
          <w:rFonts w:asciiTheme="minorHAnsi" w:hAnsiTheme="minorHAnsi" w:cs="Arial"/>
          <w:i/>
          <w:lang w:eastAsia="en-GB"/>
        </w:rPr>
        <w:t>.</w:t>
      </w:r>
    </w:p>
    <w:p w:rsidR="00FE14DB" w:rsidRPr="00FE14DB" w:rsidRDefault="00FE14DB" w:rsidP="00220950">
      <w:pPr>
        <w:numPr>
          <w:ilvl w:val="0"/>
          <w:numId w:val="2"/>
        </w:numPr>
        <w:rPr>
          <w:rFonts w:asciiTheme="minorHAnsi" w:hAnsiTheme="minorHAnsi" w:cs="Arial"/>
          <w:i/>
          <w:lang w:eastAsia="en-GB"/>
        </w:rPr>
      </w:pPr>
      <w:r>
        <w:rPr>
          <w:rFonts w:asciiTheme="minorHAnsi" w:hAnsiTheme="minorHAnsi" w:cs="Arial"/>
          <w:i/>
          <w:lang w:eastAsia="en-GB"/>
        </w:rPr>
        <w:t>Responsible for data and tracking</w:t>
      </w:r>
      <w:r w:rsidR="003070F0">
        <w:rPr>
          <w:rFonts w:asciiTheme="minorHAnsi" w:hAnsiTheme="minorHAnsi" w:cs="Arial"/>
          <w:i/>
          <w:lang w:eastAsia="en-GB"/>
        </w:rPr>
        <w:t>.</w:t>
      </w:r>
    </w:p>
    <w:p w:rsidR="00121889" w:rsidRPr="00FE14DB" w:rsidRDefault="003070F0" w:rsidP="00220950">
      <w:pPr>
        <w:numPr>
          <w:ilvl w:val="0"/>
          <w:numId w:val="2"/>
        </w:numPr>
        <w:tabs>
          <w:tab w:val="left" w:pos="200"/>
        </w:tabs>
        <w:rPr>
          <w:rFonts w:asciiTheme="minorHAnsi" w:hAnsiTheme="minorHAnsi" w:cs="Arial"/>
          <w:lang w:eastAsia="en-GB"/>
        </w:rPr>
      </w:pPr>
      <w:r>
        <w:rPr>
          <w:rFonts w:asciiTheme="minorHAnsi" w:hAnsiTheme="minorHAnsi" w:cs="Arial"/>
          <w:lang w:eastAsia="en-GB"/>
        </w:rPr>
        <w:t>A</w:t>
      </w:r>
      <w:r w:rsidR="00121889" w:rsidRPr="00FE14DB">
        <w:rPr>
          <w:rFonts w:asciiTheme="minorHAnsi" w:hAnsiTheme="minorHAnsi" w:cs="Arial"/>
          <w:lang w:eastAsia="en-GB"/>
        </w:rPr>
        <w:t xml:space="preserve">ccurate completion of entry and all other mark sheets and adherence to deadlines </w:t>
      </w:r>
    </w:p>
    <w:p w:rsidR="00121889" w:rsidRPr="00FE14DB" w:rsidRDefault="003070F0" w:rsidP="00220950">
      <w:pPr>
        <w:numPr>
          <w:ilvl w:val="0"/>
          <w:numId w:val="2"/>
        </w:numPr>
        <w:rPr>
          <w:rFonts w:asciiTheme="minorHAnsi" w:hAnsiTheme="minorHAnsi" w:cs="Arial"/>
          <w:i/>
          <w:lang w:eastAsia="en-GB"/>
        </w:rPr>
      </w:pPr>
      <w:r>
        <w:rPr>
          <w:rFonts w:asciiTheme="minorHAnsi" w:hAnsiTheme="minorHAnsi" w:cs="Arial"/>
          <w:lang w:eastAsia="en-GB"/>
        </w:rPr>
        <w:t>A</w:t>
      </w:r>
      <w:r w:rsidR="00121889" w:rsidRPr="00FE14DB">
        <w:rPr>
          <w:rFonts w:asciiTheme="minorHAnsi" w:hAnsiTheme="minorHAnsi" w:cs="Arial"/>
          <w:lang w:eastAsia="en-GB"/>
        </w:rPr>
        <w:t>ccurate completion of coursework / controlled assessment mark sheets and declaration sheets</w:t>
      </w:r>
      <w:r w:rsidR="00AF34F0" w:rsidRPr="00FE14DB">
        <w:rPr>
          <w:rFonts w:asciiTheme="minorHAnsi" w:hAnsiTheme="minorHAnsi" w:cs="Arial"/>
          <w:lang w:eastAsia="en-GB"/>
        </w:rPr>
        <w:t>;</w:t>
      </w:r>
      <w:r w:rsidR="00121889" w:rsidRPr="00FE14DB">
        <w:rPr>
          <w:rFonts w:asciiTheme="minorHAnsi" w:hAnsiTheme="minorHAnsi" w:cs="Arial"/>
          <w:lang w:eastAsia="en-GB"/>
        </w:rPr>
        <w:t xml:space="preserve"> </w:t>
      </w:r>
    </w:p>
    <w:p w:rsidR="00121889" w:rsidRDefault="00337CCC" w:rsidP="00220950">
      <w:pPr>
        <w:numPr>
          <w:ilvl w:val="0"/>
          <w:numId w:val="2"/>
        </w:numPr>
        <w:tabs>
          <w:tab w:val="left" w:pos="200"/>
        </w:tabs>
        <w:rPr>
          <w:rFonts w:asciiTheme="minorHAnsi" w:hAnsiTheme="minorHAnsi" w:cs="Arial"/>
          <w:lang w:eastAsia="en-GB"/>
        </w:rPr>
      </w:pPr>
      <w:r w:rsidRPr="00FE14DB">
        <w:rPr>
          <w:rFonts w:asciiTheme="minorHAnsi" w:hAnsiTheme="minorHAnsi" w:cs="Arial"/>
          <w:lang w:eastAsia="en-GB"/>
        </w:rPr>
        <w:t>Decisions</w:t>
      </w:r>
      <w:r w:rsidR="00121889" w:rsidRPr="00FE14DB">
        <w:rPr>
          <w:rFonts w:asciiTheme="minorHAnsi" w:hAnsiTheme="minorHAnsi" w:cs="Arial"/>
          <w:lang w:eastAsia="en-GB"/>
        </w:rPr>
        <w:t xml:space="preserve"> on post-results procedures</w:t>
      </w:r>
      <w:r w:rsidR="00AF34F0" w:rsidRPr="00FE14DB">
        <w:rPr>
          <w:rFonts w:asciiTheme="minorHAnsi" w:hAnsiTheme="minorHAnsi" w:cs="Arial"/>
          <w:lang w:eastAsia="en-GB"/>
        </w:rPr>
        <w:t>.</w:t>
      </w:r>
      <w:r w:rsidR="00121889" w:rsidRPr="00FE14DB">
        <w:rPr>
          <w:rFonts w:asciiTheme="minorHAnsi" w:hAnsiTheme="minorHAnsi" w:cs="Arial"/>
          <w:lang w:eastAsia="en-GB"/>
        </w:rPr>
        <w:t xml:space="preserve"> </w:t>
      </w:r>
    </w:p>
    <w:p w:rsidR="000C44AC" w:rsidRPr="00FE14DB" w:rsidRDefault="000C44AC" w:rsidP="00220950">
      <w:pPr>
        <w:numPr>
          <w:ilvl w:val="0"/>
          <w:numId w:val="2"/>
        </w:numPr>
        <w:tabs>
          <w:tab w:val="left" w:pos="200"/>
        </w:tabs>
        <w:rPr>
          <w:rFonts w:asciiTheme="minorHAnsi" w:hAnsiTheme="minorHAnsi" w:cs="Arial"/>
          <w:lang w:eastAsia="en-GB"/>
        </w:rPr>
      </w:pPr>
      <w:r>
        <w:rPr>
          <w:rFonts w:asciiTheme="minorHAnsi" w:hAnsiTheme="minorHAnsi" w:cs="Arial"/>
          <w:lang w:eastAsia="en-GB"/>
        </w:rPr>
        <w:t>Working with all Teachers to ensure accuracy in entries and predictions</w:t>
      </w:r>
    </w:p>
    <w:p w:rsidR="00121889" w:rsidRPr="00FE14DB" w:rsidRDefault="00121889" w:rsidP="00220950">
      <w:pPr>
        <w:rPr>
          <w:rFonts w:asciiTheme="minorHAnsi" w:hAnsiTheme="minorHAnsi" w:cs="Arial"/>
          <w:lang w:eastAsia="en-GB"/>
        </w:rPr>
      </w:pPr>
    </w:p>
    <w:p w:rsidR="007B67EF" w:rsidRPr="00FE14DB" w:rsidRDefault="00121889" w:rsidP="00220950">
      <w:pPr>
        <w:rPr>
          <w:rFonts w:asciiTheme="minorHAnsi" w:hAnsiTheme="minorHAnsi" w:cs="Arial"/>
          <w:lang w:eastAsia="en-GB"/>
        </w:rPr>
      </w:pPr>
      <w:r w:rsidRPr="00FE14DB">
        <w:rPr>
          <w:rFonts w:asciiTheme="minorHAnsi" w:hAnsiTheme="minorHAnsi" w:cs="Arial"/>
          <w:b/>
          <w:lang w:eastAsia="en-GB"/>
        </w:rPr>
        <w:t xml:space="preserve">Teachers </w:t>
      </w:r>
      <w:r w:rsidRPr="00FE14DB">
        <w:rPr>
          <w:rFonts w:asciiTheme="minorHAnsi" w:hAnsiTheme="minorHAnsi" w:cs="Arial"/>
          <w:lang w:eastAsia="en-GB"/>
        </w:rPr>
        <w:t>are responsible for:</w:t>
      </w:r>
    </w:p>
    <w:p w:rsidR="00121889" w:rsidRPr="00FE14DB" w:rsidRDefault="00337CCC" w:rsidP="00220950">
      <w:pPr>
        <w:numPr>
          <w:ilvl w:val="0"/>
          <w:numId w:val="4"/>
        </w:numPr>
        <w:rPr>
          <w:rFonts w:asciiTheme="minorHAnsi" w:hAnsiTheme="minorHAnsi" w:cs="Arial"/>
          <w:lang w:eastAsia="en-GB"/>
        </w:rPr>
      </w:pPr>
      <w:r w:rsidRPr="00FE14DB">
        <w:rPr>
          <w:rFonts w:asciiTheme="minorHAnsi" w:hAnsiTheme="minorHAnsi" w:cs="Arial"/>
          <w:lang w:eastAsia="en-GB"/>
        </w:rPr>
        <w:lastRenderedPageBreak/>
        <w:t>Supplying</w:t>
      </w:r>
      <w:r w:rsidR="00121889" w:rsidRPr="00FE14DB">
        <w:rPr>
          <w:rFonts w:asciiTheme="minorHAnsi" w:hAnsiTheme="minorHAnsi" w:cs="Arial"/>
          <w:lang w:eastAsia="en-GB"/>
        </w:rPr>
        <w:t xml:space="preserve"> information on entries, coursework and controlled assessments as required by the </w:t>
      </w:r>
      <w:r w:rsidR="00482998">
        <w:rPr>
          <w:rFonts w:asciiTheme="minorHAnsi" w:hAnsiTheme="minorHAnsi" w:cs="Arial"/>
          <w:lang w:eastAsia="en-GB"/>
        </w:rPr>
        <w:t>Assist</w:t>
      </w:r>
      <w:r w:rsidR="004004B9">
        <w:rPr>
          <w:rFonts w:asciiTheme="minorHAnsi" w:hAnsiTheme="minorHAnsi" w:cs="Arial"/>
          <w:lang w:eastAsia="en-GB"/>
        </w:rPr>
        <w:t>ant Head</w:t>
      </w:r>
      <w:r w:rsidR="006C6A65">
        <w:rPr>
          <w:rFonts w:asciiTheme="minorHAnsi" w:hAnsiTheme="minorHAnsi" w:cs="Arial"/>
          <w:lang w:eastAsia="en-GB"/>
        </w:rPr>
        <w:t xml:space="preserve"> teacher KS4 </w:t>
      </w:r>
      <w:r w:rsidR="001D3FD2" w:rsidRPr="00FE14DB">
        <w:rPr>
          <w:rFonts w:asciiTheme="minorHAnsi" w:hAnsiTheme="minorHAnsi" w:cs="Arial"/>
          <w:lang w:eastAsia="en-GB"/>
        </w:rPr>
        <w:t xml:space="preserve">and/or exams </w:t>
      </w:r>
      <w:r w:rsidR="00121889" w:rsidRPr="00FE14DB">
        <w:rPr>
          <w:rFonts w:asciiTheme="minorHAnsi" w:hAnsiTheme="minorHAnsi" w:cs="Arial"/>
          <w:lang w:eastAsia="en-GB"/>
        </w:rPr>
        <w:t xml:space="preserve">officer. </w:t>
      </w:r>
    </w:p>
    <w:p w:rsidR="00825E0E" w:rsidRPr="00FE14DB" w:rsidRDefault="00825E0E" w:rsidP="00220950">
      <w:pPr>
        <w:rPr>
          <w:rFonts w:asciiTheme="minorHAnsi" w:hAnsiTheme="minorHAnsi" w:cs="Arial"/>
          <w:lang w:eastAsia="en-GB"/>
        </w:rPr>
      </w:pPr>
    </w:p>
    <w:p w:rsidR="007B67EF"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The </w:t>
      </w:r>
      <w:r w:rsidR="00487809" w:rsidRPr="00FE14DB">
        <w:rPr>
          <w:rFonts w:asciiTheme="minorHAnsi" w:hAnsiTheme="minorHAnsi" w:cs="Arial"/>
          <w:b/>
          <w:lang w:eastAsia="en-GB"/>
        </w:rPr>
        <w:t>S</w:t>
      </w:r>
      <w:r w:rsidRPr="00FE14DB">
        <w:rPr>
          <w:rFonts w:asciiTheme="minorHAnsi" w:hAnsiTheme="minorHAnsi" w:cs="Arial"/>
          <w:b/>
          <w:lang w:eastAsia="en-GB"/>
        </w:rPr>
        <w:t xml:space="preserve">pecial </w:t>
      </w:r>
      <w:r w:rsidR="00487809" w:rsidRPr="00FE14DB">
        <w:rPr>
          <w:rFonts w:asciiTheme="minorHAnsi" w:hAnsiTheme="minorHAnsi" w:cs="Arial"/>
          <w:b/>
          <w:lang w:eastAsia="en-GB"/>
        </w:rPr>
        <w:t>E</w:t>
      </w:r>
      <w:r w:rsidRPr="00FE14DB">
        <w:rPr>
          <w:rFonts w:asciiTheme="minorHAnsi" w:hAnsiTheme="minorHAnsi" w:cs="Arial"/>
          <w:b/>
          <w:lang w:eastAsia="en-GB"/>
        </w:rPr>
        <w:t>ducat</w:t>
      </w:r>
      <w:r w:rsidR="00786766" w:rsidRPr="00FE14DB">
        <w:rPr>
          <w:rFonts w:asciiTheme="minorHAnsi" w:hAnsiTheme="minorHAnsi" w:cs="Arial"/>
          <w:b/>
          <w:lang w:eastAsia="en-GB"/>
        </w:rPr>
        <w:t xml:space="preserve">ional </w:t>
      </w:r>
      <w:r w:rsidR="00487809" w:rsidRPr="00FE14DB">
        <w:rPr>
          <w:rFonts w:asciiTheme="minorHAnsi" w:hAnsiTheme="minorHAnsi" w:cs="Arial"/>
          <w:b/>
          <w:lang w:eastAsia="en-GB"/>
        </w:rPr>
        <w:t>N</w:t>
      </w:r>
      <w:r w:rsidR="00786766" w:rsidRPr="00FE14DB">
        <w:rPr>
          <w:rFonts w:asciiTheme="minorHAnsi" w:hAnsiTheme="minorHAnsi" w:cs="Arial"/>
          <w:b/>
          <w:lang w:eastAsia="en-GB"/>
        </w:rPr>
        <w:t xml:space="preserve">eeds </w:t>
      </w:r>
      <w:r w:rsidR="00487809" w:rsidRPr="00FE14DB">
        <w:rPr>
          <w:rFonts w:asciiTheme="minorHAnsi" w:hAnsiTheme="minorHAnsi" w:cs="Arial"/>
          <w:b/>
          <w:lang w:eastAsia="en-GB"/>
        </w:rPr>
        <w:t>Co</w:t>
      </w:r>
      <w:r w:rsidR="00786766" w:rsidRPr="00FE14DB">
        <w:rPr>
          <w:rFonts w:asciiTheme="minorHAnsi" w:hAnsiTheme="minorHAnsi" w:cs="Arial"/>
          <w:b/>
          <w:lang w:eastAsia="en-GB"/>
        </w:rPr>
        <w:t>ordinator</w:t>
      </w:r>
      <w:r w:rsidR="00786766" w:rsidRPr="00FE14DB">
        <w:rPr>
          <w:rFonts w:asciiTheme="minorHAnsi" w:hAnsiTheme="minorHAnsi" w:cs="Arial"/>
          <w:b/>
          <w:i/>
          <w:lang w:eastAsia="en-GB"/>
        </w:rPr>
        <w:t xml:space="preserve"> (</w:t>
      </w:r>
      <w:proofErr w:type="spellStart"/>
      <w:r w:rsidR="00786766" w:rsidRPr="00FE14DB">
        <w:rPr>
          <w:rFonts w:asciiTheme="minorHAnsi" w:hAnsiTheme="minorHAnsi" w:cs="Arial"/>
          <w:b/>
          <w:i/>
          <w:lang w:eastAsia="en-GB"/>
        </w:rPr>
        <w:t>SENCo</w:t>
      </w:r>
      <w:proofErr w:type="spellEnd"/>
      <w:r w:rsidR="00786766" w:rsidRPr="00FE14DB">
        <w:rPr>
          <w:rFonts w:asciiTheme="minorHAnsi" w:hAnsiTheme="minorHAnsi" w:cs="Arial"/>
          <w:b/>
          <w:i/>
          <w:lang w:eastAsia="en-GB"/>
        </w:rPr>
        <w:t>)</w:t>
      </w:r>
      <w:r w:rsidRPr="00FE14DB">
        <w:rPr>
          <w:rFonts w:asciiTheme="minorHAnsi" w:hAnsiTheme="minorHAnsi" w:cs="Arial"/>
          <w:lang w:eastAsia="en-GB"/>
        </w:rPr>
        <w:t xml:space="preserve"> is responsible for:</w:t>
      </w:r>
    </w:p>
    <w:p w:rsidR="00C20B57" w:rsidRPr="00FE14DB" w:rsidRDefault="00337CCC" w:rsidP="00220950">
      <w:pPr>
        <w:numPr>
          <w:ilvl w:val="0"/>
          <w:numId w:val="4"/>
        </w:numPr>
        <w:rPr>
          <w:rFonts w:asciiTheme="minorHAnsi" w:hAnsiTheme="minorHAnsi" w:cs="Arial"/>
          <w:lang w:eastAsia="en-GB"/>
        </w:rPr>
      </w:pPr>
      <w:r w:rsidRPr="00FE14DB">
        <w:rPr>
          <w:rFonts w:asciiTheme="minorHAnsi" w:hAnsiTheme="minorHAnsi" w:cs="Arial"/>
          <w:lang w:eastAsia="en-GB"/>
        </w:rPr>
        <w:t>I</w:t>
      </w:r>
      <w:r w:rsidR="00121889" w:rsidRPr="00FE14DB">
        <w:rPr>
          <w:rFonts w:asciiTheme="minorHAnsi" w:hAnsiTheme="minorHAnsi" w:cs="Arial"/>
          <w:lang w:eastAsia="en-GB"/>
        </w:rPr>
        <w:t>dentification and testing of candidates’ requirements for access arrangements and notify</w:t>
      </w:r>
      <w:r w:rsidR="00C3782F" w:rsidRPr="00FE14DB">
        <w:rPr>
          <w:rFonts w:asciiTheme="minorHAnsi" w:hAnsiTheme="minorHAnsi" w:cs="Arial"/>
          <w:lang w:eastAsia="en-GB"/>
        </w:rPr>
        <w:t>ing</w:t>
      </w:r>
      <w:r w:rsidR="00121889" w:rsidRPr="00FE14DB">
        <w:rPr>
          <w:rFonts w:asciiTheme="minorHAnsi" w:hAnsiTheme="minorHAnsi" w:cs="Arial"/>
          <w:lang w:eastAsia="en-GB"/>
        </w:rPr>
        <w:t xml:space="preserve"> the exams officer </w:t>
      </w:r>
      <w:r w:rsidR="00BC1B07" w:rsidRPr="00FE14DB">
        <w:rPr>
          <w:rFonts w:asciiTheme="minorHAnsi" w:hAnsiTheme="minorHAnsi" w:cs="Arial"/>
          <w:lang w:eastAsia="en-GB"/>
        </w:rPr>
        <w:t>in good time so that the</w:t>
      </w:r>
      <w:r w:rsidR="00C20B57" w:rsidRPr="00FE14DB">
        <w:rPr>
          <w:rFonts w:asciiTheme="minorHAnsi" w:hAnsiTheme="minorHAnsi" w:cs="Arial"/>
          <w:lang w:eastAsia="en-GB"/>
        </w:rPr>
        <w:t>y are able to put in place exam day arrangements</w:t>
      </w:r>
      <w:r w:rsidR="003070F0">
        <w:rPr>
          <w:rFonts w:asciiTheme="minorHAnsi" w:hAnsiTheme="minorHAnsi" w:cs="Arial"/>
          <w:lang w:eastAsia="en-GB"/>
        </w:rPr>
        <w:t>.</w:t>
      </w:r>
    </w:p>
    <w:p w:rsidR="007B67EF" w:rsidRPr="00FE14DB" w:rsidRDefault="00337CCC" w:rsidP="00220950">
      <w:pPr>
        <w:numPr>
          <w:ilvl w:val="0"/>
          <w:numId w:val="4"/>
        </w:numPr>
        <w:rPr>
          <w:rFonts w:asciiTheme="minorHAnsi" w:hAnsiTheme="minorHAnsi" w:cs="Arial"/>
          <w:lang w:eastAsia="en-GB"/>
        </w:rPr>
      </w:pPr>
      <w:r w:rsidRPr="00FE14DB">
        <w:rPr>
          <w:rFonts w:asciiTheme="minorHAnsi" w:hAnsiTheme="minorHAnsi" w:cs="Arial"/>
          <w:lang w:eastAsia="en-GB"/>
        </w:rPr>
        <w:t>P</w:t>
      </w:r>
      <w:r w:rsidR="00BC1B07" w:rsidRPr="00FE14DB">
        <w:rPr>
          <w:rFonts w:asciiTheme="minorHAnsi" w:hAnsiTheme="minorHAnsi" w:cs="Arial"/>
          <w:lang w:eastAsia="en-GB"/>
        </w:rPr>
        <w:t>rocess any necessary applications in order to gain approval (if required)</w:t>
      </w:r>
      <w:r w:rsidR="003070F0">
        <w:rPr>
          <w:rFonts w:asciiTheme="minorHAnsi" w:hAnsiTheme="minorHAnsi" w:cs="Arial"/>
          <w:lang w:eastAsia="en-GB"/>
        </w:rPr>
        <w:t>.</w:t>
      </w:r>
      <w:r w:rsidR="00121889" w:rsidRPr="00FE14DB">
        <w:rPr>
          <w:rFonts w:asciiTheme="minorHAnsi" w:hAnsiTheme="minorHAnsi" w:cs="Arial"/>
          <w:lang w:eastAsia="en-GB"/>
        </w:rPr>
        <w:t xml:space="preserve"> </w:t>
      </w:r>
    </w:p>
    <w:p w:rsidR="00121889" w:rsidRPr="00FE14DB" w:rsidRDefault="00337CCC" w:rsidP="00220950">
      <w:pPr>
        <w:numPr>
          <w:ilvl w:val="0"/>
          <w:numId w:val="4"/>
        </w:numPr>
        <w:rPr>
          <w:rFonts w:asciiTheme="minorHAnsi" w:hAnsiTheme="minorHAnsi" w:cs="Arial"/>
          <w:lang w:eastAsia="en-GB"/>
        </w:rPr>
      </w:pPr>
      <w:r w:rsidRPr="00FE14DB">
        <w:rPr>
          <w:rFonts w:asciiTheme="minorHAnsi" w:hAnsiTheme="minorHAnsi" w:cs="Arial"/>
          <w:lang w:eastAsia="en-GB"/>
        </w:rPr>
        <w:t>Working</w:t>
      </w:r>
      <w:r w:rsidR="00121889" w:rsidRPr="00FE14DB">
        <w:rPr>
          <w:rFonts w:asciiTheme="minorHAnsi" w:hAnsiTheme="minorHAnsi" w:cs="Arial"/>
          <w:lang w:eastAsia="en-GB"/>
        </w:rPr>
        <w:t xml:space="preserve"> with the exams officer to provide the access arrangements required by candidates in exams rooms. </w:t>
      </w:r>
    </w:p>
    <w:p w:rsidR="00946FF3" w:rsidRPr="00FE14DB" w:rsidRDefault="00946FF3" w:rsidP="00220950">
      <w:pPr>
        <w:rPr>
          <w:rFonts w:asciiTheme="minorHAnsi" w:hAnsiTheme="minorHAnsi" w:cs="Arial"/>
          <w:b/>
        </w:rPr>
      </w:pPr>
    </w:p>
    <w:p w:rsidR="007B67EF" w:rsidRPr="00FE14DB" w:rsidRDefault="00337CCC" w:rsidP="00220950">
      <w:pPr>
        <w:rPr>
          <w:rFonts w:asciiTheme="minorHAnsi" w:hAnsiTheme="minorHAnsi" w:cs="Arial"/>
          <w:lang w:eastAsia="en-GB"/>
        </w:rPr>
      </w:pPr>
      <w:r w:rsidRPr="00FE14DB">
        <w:rPr>
          <w:rFonts w:asciiTheme="minorHAnsi" w:hAnsiTheme="minorHAnsi" w:cs="Arial"/>
          <w:b/>
          <w:lang w:eastAsia="en-GB"/>
        </w:rPr>
        <w:t>I</w:t>
      </w:r>
      <w:r w:rsidR="00121889" w:rsidRPr="00FE14DB">
        <w:rPr>
          <w:rFonts w:asciiTheme="minorHAnsi" w:hAnsiTheme="minorHAnsi" w:cs="Arial"/>
          <w:b/>
          <w:lang w:eastAsia="en-GB"/>
        </w:rPr>
        <w:t>nvigilators</w:t>
      </w:r>
      <w:r w:rsidR="00121889" w:rsidRPr="00FE14DB">
        <w:rPr>
          <w:rFonts w:asciiTheme="minorHAnsi" w:hAnsiTheme="minorHAnsi" w:cs="Arial"/>
          <w:lang w:eastAsia="en-GB"/>
        </w:rPr>
        <w:t xml:space="preserve"> are responsible for:</w:t>
      </w:r>
    </w:p>
    <w:p w:rsidR="007B67EF" w:rsidRPr="00FE14DB" w:rsidRDefault="003070F0" w:rsidP="00220950">
      <w:pPr>
        <w:numPr>
          <w:ilvl w:val="0"/>
          <w:numId w:val="5"/>
        </w:numPr>
        <w:rPr>
          <w:rFonts w:asciiTheme="minorHAnsi" w:hAnsiTheme="minorHAnsi" w:cs="Arial"/>
          <w:lang w:eastAsia="en-GB"/>
        </w:rPr>
      </w:pPr>
      <w:r>
        <w:rPr>
          <w:rFonts w:asciiTheme="minorHAnsi" w:hAnsiTheme="minorHAnsi" w:cs="Arial"/>
          <w:lang w:eastAsia="en-GB"/>
        </w:rPr>
        <w:t>A</w:t>
      </w:r>
      <w:r w:rsidR="00121889" w:rsidRPr="00FE14DB">
        <w:rPr>
          <w:rFonts w:asciiTheme="minorHAnsi" w:hAnsiTheme="minorHAnsi" w:cs="Arial"/>
          <w:lang w:eastAsia="en-GB"/>
        </w:rPr>
        <w:t xml:space="preserve">ssisting the </w:t>
      </w:r>
      <w:r w:rsidR="0029197A" w:rsidRPr="00FE14DB">
        <w:rPr>
          <w:rFonts w:asciiTheme="minorHAnsi" w:hAnsiTheme="minorHAnsi" w:cs="Arial"/>
          <w:lang w:eastAsia="en-GB"/>
        </w:rPr>
        <w:t>exams officer</w:t>
      </w:r>
      <w:r w:rsidR="00121889" w:rsidRPr="00FE14DB">
        <w:rPr>
          <w:rFonts w:asciiTheme="minorHAnsi" w:hAnsiTheme="minorHAnsi" w:cs="Arial"/>
          <w:lang w:eastAsia="en-GB"/>
        </w:rPr>
        <w:t xml:space="preserve"> in the efficient running of exams according to JCQ regulations</w:t>
      </w:r>
      <w:r>
        <w:rPr>
          <w:rFonts w:asciiTheme="minorHAnsi" w:hAnsiTheme="minorHAnsi" w:cs="Arial"/>
          <w:lang w:eastAsia="en-GB"/>
        </w:rPr>
        <w:t>.</w:t>
      </w:r>
    </w:p>
    <w:p w:rsidR="007B67EF" w:rsidRPr="00FE14DB" w:rsidRDefault="003070F0" w:rsidP="00220950">
      <w:pPr>
        <w:numPr>
          <w:ilvl w:val="0"/>
          <w:numId w:val="5"/>
        </w:numPr>
        <w:rPr>
          <w:rFonts w:asciiTheme="minorHAnsi" w:hAnsiTheme="minorHAnsi" w:cs="Arial"/>
          <w:lang w:eastAsia="en-GB"/>
        </w:rPr>
      </w:pPr>
      <w:r>
        <w:rPr>
          <w:rFonts w:asciiTheme="minorHAnsi" w:hAnsiTheme="minorHAnsi" w:cs="Arial"/>
          <w:lang w:eastAsia="en-GB"/>
        </w:rPr>
        <w:t>C</w:t>
      </w:r>
      <w:r w:rsidR="00121889" w:rsidRPr="00FE14DB">
        <w:rPr>
          <w:rFonts w:asciiTheme="minorHAnsi" w:hAnsiTheme="minorHAnsi" w:cs="Arial"/>
          <w:lang w:eastAsia="en-GB"/>
        </w:rPr>
        <w:t>ollection of exam papers and other material from the exams offi</w:t>
      </w:r>
      <w:r>
        <w:rPr>
          <w:rFonts w:asciiTheme="minorHAnsi" w:hAnsiTheme="minorHAnsi" w:cs="Arial"/>
          <w:lang w:eastAsia="en-GB"/>
        </w:rPr>
        <w:t>ce before the start of the exam.</w:t>
      </w:r>
      <w:r w:rsidR="00121889" w:rsidRPr="00FE14DB">
        <w:rPr>
          <w:rFonts w:asciiTheme="minorHAnsi" w:hAnsiTheme="minorHAnsi" w:cs="Arial"/>
          <w:lang w:eastAsia="en-GB"/>
        </w:rPr>
        <w:t xml:space="preserve"> </w:t>
      </w:r>
    </w:p>
    <w:p w:rsidR="00121889" w:rsidRPr="00FE14DB" w:rsidRDefault="00337CCC" w:rsidP="00220950">
      <w:pPr>
        <w:numPr>
          <w:ilvl w:val="0"/>
          <w:numId w:val="5"/>
        </w:numPr>
        <w:rPr>
          <w:rFonts w:asciiTheme="minorHAnsi" w:hAnsiTheme="minorHAnsi" w:cs="Arial"/>
          <w:lang w:eastAsia="en-GB"/>
        </w:rPr>
      </w:pPr>
      <w:r w:rsidRPr="00FE14DB">
        <w:rPr>
          <w:rFonts w:asciiTheme="minorHAnsi" w:hAnsiTheme="minorHAnsi" w:cs="Arial"/>
          <w:lang w:eastAsia="en-GB"/>
        </w:rPr>
        <w:t>Collection</w:t>
      </w:r>
      <w:r w:rsidR="00121889" w:rsidRPr="00FE14DB">
        <w:rPr>
          <w:rFonts w:asciiTheme="minorHAnsi" w:hAnsiTheme="minorHAnsi" w:cs="Arial"/>
          <w:lang w:eastAsia="en-GB"/>
        </w:rPr>
        <w:t xml:space="preserve"> of all exam papers in the correct order at the end of the exam and ensuring their return to the </w:t>
      </w:r>
      <w:r w:rsidR="00487809" w:rsidRPr="00FE14DB">
        <w:rPr>
          <w:rFonts w:asciiTheme="minorHAnsi" w:hAnsiTheme="minorHAnsi" w:cs="Arial"/>
          <w:lang w:eastAsia="en-GB"/>
        </w:rPr>
        <w:t>E</w:t>
      </w:r>
      <w:r w:rsidR="00121889" w:rsidRPr="00FE14DB">
        <w:rPr>
          <w:rFonts w:asciiTheme="minorHAnsi" w:hAnsiTheme="minorHAnsi" w:cs="Arial"/>
          <w:lang w:eastAsia="en-GB"/>
        </w:rPr>
        <w:t xml:space="preserve">xams </w:t>
      </w:r>
      <w:r w:rsidR="00487809" w:rsidRPr="00FE14DB">
        <w:rPr>
          <w:rFonts w:asciiTheme="minorHAnsi" w:hAnsiTheme="minorHAnsi" w:cs="Arial"/>
          <w:lang w:eastAsia="en-GB"/>
        </w:rPr>
        <w:t>O</w:t>
      </w:r>
      <w:r w:rsidR="00121889" w:rsidRPr="00FE14DB">
        <w:rPr>
          <w:rFonts w:asciiTheme="minorHAnsi" w:hAnsiTheme="minorHAnsi" w:cs="Arial"/>
          <w:lang w:eastAsia="en-GB"/>
        </w:rPr>
        <w:t>ffice.</w:t>
      </w:r>
    </w:p>
    <w:p w:rsidR="007B67EF" w:rsidRPr="00FE14DB" w:rsidRDefault="007B67EF" w:rsidP="00220950">
      <w:pPr>
        <w:rPr>
          <w:rFonts w:asciiTheme="minorHAnsi" w:hAnsiTheme="minorHAnsi" w:cs="Arial"/>
          <w:lang w:eastAsia="en-GB"/>
        </w:rPr>
      </w:pPr>
    </w:p>
    <w:p w:rsidR="007B67EF" w:rsidRPr="00FE14DB" w:rsidRDefault="00121889" w:rsidP="00220950">
      <w:pPr>
        <w:rPr>
          <w:rFonts w:asciiTheme="minorHAnsi" w:hAnsiTheme="minorHAnsi" w:cs="Arial"/>
          <w:lang w:eastAsia="en-GB"/>
        </w:rPr>
      </w:pPr>
      <w:r w:rsidRPr="00FE14DB">
        <w:rPr>
          <w:rFonts w:asciiTheme="minorHAnsi" w:hAnsiTheme="minorHAnsi" w:cs="Arial"/>
          <w:b/>
          <w:lang w:eastAsia="en-GB"/>
        </w:rPr>
        <w:t>Candidates</w:t>
      </w:r>
      <w:r w:rsidRPr="00FE14DB">
        <w:rPr>
          <w:rFonts w:asciiTheme="minorHAnsi" w:hAnsiTheme="minorHAnsi" w:cs="Arial"/>
          <w:lang w:eastAsia="en-GB"/>
        </w:rPr>
        <w:t xml:space="preserve"> are responsible for:</w:t>
      </w:r>
    </w:p>
    <w:p w:rsidR="007B67EF" w:rsidRPr="00FE14DB" w:rsidRDefault="003070F0" w:rsidP="00220950">
      <w:pPr>
        <w:numPr>
          <w:ilvl w:val="0"/>
          <w:numId w:val="6"/>
        </w:numPr>
        <w:rPr>
          <w:rFonts w:asciiTheme="minorHAnsi" w:hAnsiTheme="minorHAnsi" w:cs="Arial"/>
          <w:lang w:eastAsia="en-GB"/>
        </w:rPr>
      </w:pPr>
      <w:r>
        <w:rPr>
          <w:rFonts w:asciiTheme="minorHAnsi" w:hAnsiTheme="minorHAnsi" w:cs="Arial"/>
          <w:lang w:eastAsia="en-GB"/>
        </w:rPr>
        <w:t>C</w:t>
      </w:r>
      <w:r w:rsidR="00121889" w:rsidRPr="00FE14DB">
        <w:rPr>
          <w:rFonts w:asciiTheme="minorHAnsi" w:hAnsiTheme="minorHAnsi" w:cs="Arial"/>
          <w:lang w:eastAsia="en-GB"/>
        </w:rPr>
        <w:t>onfirmation and signing of entries</w:t>
      </w:r>
      <w:r>
        <w:rPr>
          <w:rFonts w:asciiTheme="minorHAnsi" w:hAnsiTheme="minorHAnsi" w:cs="Arial"/>
          <w:lang w:eastAsia="en-GB"/>
        </w:rPr>
        <w:t>.</w:t>
      </w:r>
      <w:r w:rsidR="00121889" w:rsidRPr="00FE14DB">
        <w:rPr>
          <w:rFonts w:asciiTheme="minorHAnsi" w:hAnsiTheme="minorHAnsi" w:cs="Arial"/>
          <w:lang w:eastAsia="en-GB"/>
        </w:rPr>
        <w:t xml:space="preserve"> </w:t>
      </w:r>
    </w:p>
    <w:p w:rsidR="007B67EF" w:rsidRPr="00FE14DB" w:rsidRDefault="003070F0" w:rsidP="00220950">
      <w:pPr>
        <w:numPr>
          <w:ilvl w:val="0"/>
          <w:numId w:val="6"/>
        </w:numPr>
        <w:rPr>
          <w:rFonts w:asciiTheme="minorHAnsi" w:hAnsiTheme="minorHAnsi" w:cs="Arial"/>
          <w:lang w:eastAsia="en-GB"/>
        </w:rPr>
      </w:pPr>
      <w:r>
        <w:rPr>
          <w:rFonts w:asciiTheme="minorHAnsi" w:hAnsiTheme="minorHAnsi" w:cs="Arial"/>
          <w:lang w:eastAsia="en-GB"/>
        </w:rPr>
        <w:t>U</w:t>
      </w:r>
      <w:r w:rsidR="00121889" w:rsidRPr="00FE14DB">
        <w:rPr>
          <w:rFonts w:asciiTheme="minorHAnsi" w:hAnsiTheme="minorHAnsi" w:cs="Arial"/>
          <w:lang w:eastAsia="en-GB"/>
        </w:rPr>
        <w:t>nderstanding coursework / controlled assessment regulations and signing a declaration that</w:t>
      </w:r>
      <w:r w:rsidR="001D3FD2" w:rsidRPr="00FE14DB">
        <w:rPr>
          <w:rFonts w:asciiTheme="minorHAnsi" w:hAnsiTheme="minorHAnsi" w:cs="Arial"/>
          <w:lang w:eastAsia="en-GB"/>
        </w:rPr>
        <w:t xml:space="preserve"> authenticates the coursework as </w:t>
      </w:r>
      <w:r w:rsidR="00121889" w:rsidRPr="00FE14DB">
        <w:rPr>
          <w:rFonts w:asciiTheme="minorHAnsi" w:hAnsiTheme="minorHAnsi" w:cs="Arial"/>
          <w:lang w:eastAsia="en-GB"/>
        </w:rPr>
        <w:t>their own</w:t>
      </w:r>
      <w:r>
        <w:rPr>
          <w:rFonts w:asciiTheme="minorHAnsi" w:hAnsiTheme="minorHAnsi" w:cs="Arial"/>
          <w:lang w:eastAsia="en-GB"/>
        </w:rPr>
        <w:t>.</w:t>
      </w:r>
    </w:p>
    <w:p w:rsidR="00121889" w:rsidRPr="00FE14DB" w:rsidRDefault="00337CCC" w:rsidP="00220950">
      <w:pPr>
        <w:numPr>
          <w:ilvl w:val="0"/>
          <w:numId w:val="6"/>
        </w:numPr>
        <w:rPr>
          <w:rFonts w:asciiTheme="minorHAnsi" w:hAnsiTheme="minorHAnsi" w:cs="Arial"/>
          <w:lang w:eastAsia="en-GB"/>
        </w:rPr>
      </w:pPr>
      <w:r w:rsidRPr="00FE14DB">
        <w:rPr>
          <w:rFonts w:asciiTheme="minorHAnsi" w:hAnsiTheme="minorHAnsi" w:cs="Arial"/>
          <w:lang w:eastAsia="en-GB"/>
        </w:rPr>
        <w:t>Ensuring</w:t>
      </w:r>
      <w:r w:rsidR="00121889" w:rsidRPr="00FE14DB">
        <w:rPr>
          <w:rFonts w:asciiTheme="minorHAnsi" w:hAnsiTheme="minorHAnsi" w:cs="Arial"/>
          <w:lang w:eastAsia="en-GB"/>
        </w:rPr>
        <w:t xml:space="preserve"> the</w:t>
      </w:r>
      <w:r w:rsidR="00C969E9" w:rsidRPr="00FE14DB">
        <w:rPr>
          <w:rFonts w:asciiTheme="minorHAnsi" w:hAnsiTheme="minorHAnsi" w:cs="Arial"/>
          <w:lang w:eastAsia="en-GB"/>
        </w:rPr>
        <w:t>y</w:t>
      </w:r>
      <w:r w:rsidR="00121889" w:rsidRPr="00FE14DB">
        <w:rPr>
          <w:rFonts w:asciiTheme="minorHAnsi" w:hAnsiTheme="minorHAnsi" w:cs="Arial"/>
          <w:lang w:eastAsia="en-GB"/>
        </w:rPr>
        <w:t xml:space="preserve"> conduct themselves in all exams according to the JCQ regulations. </w:t>
      </w:r>
    </w:p>
    <w:p w:rsidR="00793D77" w:rsidRPr="00FE14DB" w:rsidRDefault="00793D77" w:rsidP="00220950">
      <w:pPr>
        <w:pStyle w:val="Heading2"/>
        <w:spacing w:before="0" w:after="0"/>
        <w:rPr>
          <w:rFonts w:asciiTheme="minorHAnsi" w:hAnsiTheme="minorHAnsi"/>
          <w:sz w:val="24"/>
          <w:szCs w:val="24"/>
          <w:lang w:eastAsia="en-GB"/>
        </w:rPr>
      </w:pPr>
      <w:bookmarkStart w:id="4" w:name="_Toc317603530"/>
    </w:p>
    <w:p w:rsidR="00121889" w:rsidRPr="000C44AC" w:rsidRDefault="00121889" w:rsidP="00220950">
      <w:pPr>
        <w:pStyle w:val="Heading2"/>
        <w:spacing w:before="0" w:after="0"/>
        <w:rPr>
          <w:rFonts w:asciiTheme="minorHAnsi" w:hAnsiTheme="minorHAnsi"/>
          <w:i w:val="0"/>
          <w:lang w:eastAsia="en-GB"/>
        </w:rPr>
      </w:pPr>
      <w:r w:rsidRPr="000C44AC">
        <w:rPr>
          <w:rFonts w:asciiTheme="minorHAnsi" w:hAnsiTheme="minorHAnsi"/>
          <w:i w:val="0"/>
          <w:lang w:eastAsia="en-GB"/>
        </w:rPr>
        <w:t>Qualifications offered</w:t>
      </w:r>
      <w:bookmarkEnd w:id="4"/>
    </w:p>
    <w:p w:rsidR="00121889" w:rsidRPr="00FE14DB" w:rsidRDefault="00121889" w:rsidP="00220950">
      <w:pPr>
        <w:rPr>
          <w:rFonts w:asciiTheme="minorHAnsi" w:hAnsiTheme="minorHAnsi" w:cs="Arial"/>
          <w:i/>
          <w:color w:val="FF0000"/>
          <w:lang w:eastAsia="en-GB"/>
        </w:rPr>
      </w:pPr>
      <w:r w:rsidRPr="00FE14DB">
        <w:rPr>
          <w:rFonts w:asciiTheme="minorHAnsi" w:hAnsiTheme="minorHAnsi" w:cs="Arial"/>
          <w:lang w:eastAsia="en-GB"/>
        </w:rPr>
        <w:t>The </w:t>
      </w:r>
      <w:r w:rsidR="003070F0" w:rsidRPr="00FE14DB">
        <w:rPr>
          <w:rFonts w:asciiTheme="minorHAnsi" w:hAnsiTheme="minorHAnsi" w:cs="Arial"/>
          <w:lang w:eastAsia="en-GB"/>
        </w:rPr>
        <w:t>Head teacher and SLT decide the qualifications offered at this centre</w:t>
      </w:r>
      <w:r w:rsidR="003070F0">
        <w:rPr>
          <w:rFonts w:asciiTheme="minorHAnsi" w:hAnsiTheme="minorHAnsi" w:cs="Arial"/>
          <w:lang w:eastAsia="en-GB"/>
        </w:rPr>
        <w:t>.</w:t>
      </w:r>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The </w:t>
      </w:r>
      <w:r w:rsidR="00DF44E0" w:rsidRPr="00FE14DB">
        <w:rPr>
          <w:rFonts w:asciiTheme="minorHAnsi" w:hAnsiTheme="minorHAnsi" w:cs="Arial"/>
          <w:lang w:eastAsia="en-GB"/>
        </w:rPr>
        <w:t>types of qualifications offered are</w:t>
      </w:r>
      <w:r w:rsidRPr="00FE14DB">
        <w:rPr>
          <w:rFonts w:asciiTheme="minorHAnsi" w:hAnsiTheme="minorHAnsi" w:cs="Arial"/>
          <w:lang w:eastAsia="en-GB"/>
        </w:rPr>
        <w:t xml:space="preserve"> </w:t>
      </w:r>
      <w:r w:rsidR="00337CCC" w:rsidRPr="00FE14DB">
        <w:rPr>
          <w:rFonts w:asciiTheme="minorHAnsi" w:hAnsiTheme="minorHAnsi" w:cs="Arial"/>
          <w:lang w:eastAsia="en-GB"/>
        </w:rPr>
        <w:t>GCSE,</w:t>
      </w:r>
      <w:r w:rsidR="007F49D6" w:rsidRPr="00FE14DB">
        <w:rPr>
          <w:rFonts w:asciiTheme="minorHAnsi" w:hAnsiTheme="minorHAnsi" w:cs="Arial"/>
          <w:lang w:eastAsia="en-GB"/>
        </w:rPr>
        <w:t xml:space="preserve"> BTEC</w:t>
      </w:r>
      <w:r w:rsidR="00337CCC" w:rsidRPr="00FE14DB">
        <w:rPr>
          <w:rFonts w:asciiTheme="minorHAnsi" w:hAnsiTheme="minorHAnsi" w:cs="Arial"/>
          <w:lang w:eastAsia="en-GB"/>
        </w:rPr>
        <w:t xml:space="preserve">, Functional Skills and Level 1 and Level 2 </w:t>
      </w:r>
      <w:r w:rsidR="000C44AC" w:rsidRPr="00FE14DB">
        <w:rPr>
          <w:rFonts w:asciiTheme="minorHAnsi" w:hAnsiTheme="minorHAnsi" w:cs="Arial"/>
          <w:lang w:eastAsia="en-GB"/>
        </w:rPr>
        <w:t>courses</w:t>
      </w:r>
      <w:r w:rsidR="00337CCC" w:rsidRPr="00FE14DB">
        <w:rPr>
          <w:rFonts w:asciiTheme="minorHAnsi" w:hAnsiTheme="minorHAnsi" w:cs="Arial"/>
          <w:lang w:eastAsia="en-GB"/>
        </w:rPr>
        <w:t xml:space="preserve"> as appropriate</w:t>
      </w:r>
      <w:r w:rsidR="003070F0">
        <w:rPr>
          <w:rFonts w:asciiTheme="minorHAnsi" w:hAnsiTheme="minorHAnsi" w:cs="Arial"/>
          <w:lang w:eastAsia="en-GB"/>
        </w:rPr>
        <w:t>.</w:t>
      </w:r>
    </w:p>
    <w:p w:rsidR="00A47C5D" w:rsidRPr="00482998" w:rsidRDefault="00A47C5D" w:rsidP="00220950">
      <w:pPr>
        <w:rPr>
          <w:rFonts w:asciiTheme="minorHAnsi" w:hAnsiTheme="minorHAnsi" w:cs="Arial"/>
          <w:i/>
          <w:sz w:val="16"/>
          <w:szCs w:val="16"/>
          <w:lang w:eastAsia="en-GB"/>
        </w:rPr>
      </w:pPr>
    </w:p>
    <w:p w:rsidR="006405E0" w:rsidRPr="00FE14DB" w:rsidRDefault="006405E0" w:rsidP="00337CCC">
      <w:pPr>
        <w:numPr>
          <w:ilvl w:val="0"/>
          <w:numId w:val="23"/>
        </w:numPr>
        <w:autoSpaceDE w:val="0"/>
        <w:autoSpaceDN w:val="0"/>
        <w:adjustRightInd w:val="0"/>
        <w:rPr>
          <w:rFonts w:asciiTheme="minorHAnsi" w:hAnsiTheme="minorHAnsi" w:cs="Arial"/>
        </w:rPr>
      </w:pPr>
      <w:r w:rsidRPr="00FE14DB">
        <w:rPr>
          <w:rFonts w:asciiTheme="minorHAnsi" w:hAnsiTheme="minorHAnsi" w:cs="Arial"/>
        </w:rPr>
        <w:t>All students should be entitled to and enabled to achieve an entry for qualifications from an external awarding body</w:t>
      </w:r>
      <w:r w:rsidR="003070F0">
        <w:rPr>
          <w:rFonts w:asciiTheme="minorHAnsi" w:hAnsiTheme="minorHAnsi" w:cs="Arial"/>
        </w:rPr>
        <w:t>.</w:t>
      </w:r>
    </w:p>
    <w:p w:rsidR="006405E0" w:rsidRPr="00FE14DB" w:rsidRDefault="006405E0" w:rsidP="00220950">
      <w:pPr>
        <w:numPr>
          <w:ilvl w:val="0"/>
          <w:numId w:val="23"/>
        </w:numPr>
        <w:autoSpaceDE w:val="0"/>
        <w:autoSpaceDN w:val="0"/>
        <w:adjustRightInd w:val="0"/>
        <w:rPr>
          <w:rFonts w:asciiTheme="minorHAnsi" w:hAnsiTheme="minorHAnsi" w:cs="Arial"/>
        </w:rPr>
      </w:pPr>
      <w:r w:rsidRPr="00FE14DB">
        <w:rPr>
          <w:rFonts w:asciiTheme="minorHAnsi" w:hAnsiTheme="minorHAnsi" w:cs="Arial"/>
        </w:rPr>
        <w:t xml:space="preserve">All students will be monitored carefully throughout their time at </w:t>
      </w:r>
      <w:r w:rsidR="00337CCC" w:rsidRPr="00FE14DB">
        <w:rPr>
          <w:rFonts w:asciiTheme="minorHAnsi" w:hAnsiTheme="minorHAnsi" w:cs="Arial"/>
        </w:rPr>
        <w:t>SSPS</w:t>
      </w:r>
      <w:r w:rsidR="00482998">
        <w:rPr>
          <w:rFonts w:asciiTheme="minorHAnsi" w:hAnsiTheme="minorHAnsi" w:cs="Arial"/>
        </w:rPr>
        <w:t xml:space="preserve"> and the correct qualifications offered.</w:t>
      </w:r>
    </w:p>
    <w:p w:rsidR="006405E0" w:rsidRDefault="006405E0" w:rsidP="00220950">
      <w:pPr>
        <w:numPr>
          <w:ilvl w:val="0"/>
          <w:numId w:val="23"/>
        </w:numPr>
        <w:autoSpaceDE w:val="0"/>
        <w:autoSpaceDN w:val="0"/>
        <w:adjustRightInd w:val="0"/>
        <w:rPr>
          <w:rFonts w:asciiTheme="minorHAnsi" w:hAnsiTheme="minorHAnsi" w:cs="Arial"/>
        </w:rPr>
      </w:pPr>
      <w:r w:rsidRPr="00FE14DB">
        <w:rPr>
          <w:rFonts w:asciiTheme="minorHAnsi" w:hAnsiTheme="minorHAnsi" w:cs="Arial"/>
        </w:rPr>
        <w:t>Any proposed major changes to the examination board, style or timing of examinations must be discussed and approved by SLT based on information give</w:t>
      </w:r>
      <w:r w:rsidR="003070F0">
        <w:rPr>
          <w:rFonts w:asciiTheme="minorHAnsi" w:hAnsiTheme="minorHAnsi" w:cs="Arial"/>
        </w:rPr>
        <w:t>n by the relevant subject leader</w:t>
      </w:r>
      <w:r w:rsidR="001A6C26">
        <w:rPr>
          <w:rFonts w:asciiTheme="minorHAnsi" w:hAnsiTheme="minorHAnsi" w:cs="Arial"/>
        </w:rPr>
        <w:t>.</w:t>
      </w:r>
    </w:p>
    <w:p w:rsidR="001A6C26" w:rsidRDefault="001A6C26" w:rsidP="001A6C26">
      <w:pPr>
        <w:autoSpaceDE w:val="0"/>
        <w:autoSpaceDN w:val="0"/>
        <w:adjustRightInd w:val="0"/>
        <w:rPr>
          <w:rFonts w:asciiTheme="minorHAnsi" w:hAnsiTheme="minorHAnsi" w:cs="Arial"/>
        </w:rPr>
      </w:pPr>
    </w:p>
    <w:p w:rsidR="00121889" w:rsidRPr="000C44AC" w:rsidRDefault="00121889" w:rsidP="00220950">
      <w:pPr>
        <w:pStyle w:val="Heading2"/>
        <w:spacing w:before="0" w:after="0"/>
        <w:rPr>
          <w:rFonts w:asciiTheme="minorHAnsi" w:hAnsiTheme="minorHAnsi"/>
          <w:i w:val="0"/>
          <w:lang w:eastAsia="en-GB"/>
        </w:rPr>
      </w:pPr>
      <w:bookmarkStart w:id="5" w:name="_Toc317603532"/>
      <w:r w:rsidRPr="000C44AC">
        <w:rPr>
          <w:rFonts w:asciiTheme="minorHAnsi" w:hAnsiTheme="minorHAnsi"/>
          <w:i w:val="0"/>
          <w:lang w:eastAsia="en-GB"/>
        </w:rPr>
        <w:t>Exam timetables</w:t>
      </w:r>
      <w:bookmarkEnd w:id="5"/>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Once confirmed, the </w:t>
      </w:r>
      <w:r w:rsidR="00F221FC" w:rsidRPr="00FE14DB">
        <w:rPr>
          <w:rFonts w:asciiTheme="minorHAnsi" w:hAnsiTheme="minorHAnsi" w:cs="Arial"/>
          <w:lang w:eastAsia="en-GB"/>
        </w:rPr>
        <w:t>E</w:t>
      </w:r>
      <w:r w:rsidRPr="00FE14DB">
        <w:rPr>
          <w:rFonts w:asciiTheme="minorHAnsi" w:hAnsiTheme="minorHAnsi" w:cs="Arial"/>
          <w:lang w:eastAsia="en-GB"/>
        </w:rPr>
        <w:t xml:space="preserve">xams </w:t>
      </w:r>
      <w:r w:rsidR="00F221FC" w:rsidRPr="00FE14DB">
        <w:rPr>
          <w:rFonts w:asciiTheme="minorHAnsi" w:hAnsiTheme="minorHAnsi" w:cs="Arial"/>
          <w:lang w:eastAsia="en-GB"/>
        </w:rPr>
        <w:t>O</w:t>
      </w:r>
      <w:r w:rsidRPr="00FE14DB">
        <w:rPr>
          <w:rFonts w:asciiTheme="minorHAnsi" w:hAnsiTheme="minorHAnsi" w:cs="Arial"/>
          <w:lang w:eastAsia="en-GB"/>
        </w:rPr>
        <w:t>fficer</w:t>
      </w:r>
      <w:r w:rsidR="00482998">
        <w:rPr>
          <w:rFonts w:asciiTheme="minorHAnsi" w:hAnsiTheme="minorHAnsi" w:cs="Arial"/>
          <w:lang w:eastAsia="en-GB"/>
        </w:rPr>
        <w:t xml:space="preserve"> and Assistant </w:t>
      </w:r>
      <w:proofErr w:type="spellStart"/>
      <w:r w:rsidR="00482998">
        <w:rPr>
          <w:rFonts w:asciiTheme="minorHAnsi" w:hAnsiTheme="minorHAnsi" w:cs="Arial"/>
          <w:lang w:eastAsia="en-GB"/>
        </w:rPr>
        <w:t>Headteacher</w:t>
      </w:r>
      <w:proofErr w:type="spellEnd"/>
      <w:r w:rsidR="006C6A65">
        <w:rPr>
          <w:rFonts w:asciiTheme="minorHAnsi" w:hAnsiTheme="minorHAnsi" w:cs="Arial"/>
          <w:lang w:eastAsia="en-GB"/>
        </w:rPr>
        <w:t xml:space="preserve"> KS4</w:t>
      </w:r>
      <w:r w:rsidRPr="00FE14DB">
        <w:rPr>
          <w:rFonts w:asciiTheme="minorHAnsi" w:hAnsiTheme="minorHAnsi" w:cs="Arial"/>
          <w:lang w:eastAsia="en-GB"/>
        </w:rPr>
        <w:t xml:space="preserve"> will circulate the exam timetables for </w:t>
      </w:r>
      <w:r w:rsidR="00603D66" w:rsidRPr="00FE14DB">
        <w:rPr>
          <w:rFonts w:asciiTheme="minorHAnsi" w:hAnsiTheme="minorHAnsi" w:cs="Arial"/>
          <w:i/>
          <w:lang w:eastAsia="en-GB"/>
        </w:rPr>
        <w:t>internal and/or external exams</w:t>
      </w:r>
      <w:r w:rsidR="00603D66" w:rsidRPr="00FE14DB">
        <w:rPr>
          <w:rFonts w:asciiTheme="minorHAnsi" w:hAnsiTheme="minorHAnsi" w:cs="Arial"/>
          <w:lang w:eastAsia="en-GB"/>
        </w:rPr>
        <w:t xml:space="preserve"> </w:t>
      </w:r>
      <w:r w:rsidRPr="00FE14DB">
        <w:rPr>
          <w:rFonts w:asciiTheme="minorHAnsi" w:hAnsiTheme="minorHAnsi" w:cs="Arial"/>
          <w:lang w:eastAsia="en-GB"/>
        </w:rPr>
        <w:t>at a specified date before each series begins.</w:t>
      </w:r>
    </w:p>
    <w:p w:rsidR="00793D77" w:rsidRPr="00FE14DB" w:rsidRDefault="00793D77" w:rsidP="00220950">
      <w:pPr>
        <w:pStyle w:val="Heading2"/>
        <w:spacing w:before="0" w:after="0"/>
        <w:rPr>
          <w:rFonts w:asciiTheme="minorHAnsi" w:hAnsiTheme="minorHAnsi"/>
          <w:i w:val="0"/>
          <w:iCs w:val="0"/>
          <w:sz w:val="24"/>
          <w:szCs w:val="24"/>
          <w:lang w:eastAsia="en-GB"/>
        </w:rPr>
      </w:pPr>
    </w:p>
    <w:p w:rsidR="00423BA0" w:rsidRPr="000C44AC" w:rsidRDefault="00423BA0" w:rsidP="00220950">
      <w:pPr>
        <w:pStyle w:val="Heading2"/>
        <w:spacing w:before="0" w:after="0"/>
        <w:rPr>
          <w:rFonts w:asciiTheme="minorHAnsi" w:hAnsiTheme="minorHAnsi"/>
          <w:i w:val="0"/>
        </w:rPr>
      </w:pPr>
      <w:r w:rsidRPr="000C44AC">
        <w:rPr>
          <w:rFonts w:asciiTheme="minorHAnsi" w:hAnsiTheme="minorHAnsi"/>
          <w:i w:val="0"/>
        </w:rPr>
        <w:t>Examination appeals procedures</w:t>
      </w:r>
    </w:p>
    <w:p w:rsidR="00F221FC" w:rsidRPr="00FE14DB" w:rsidRDefault="00423BA0" w:rsidP="00220950">
      <w:pPr>
        <w:autoSpaceDE w:val="0"/>
        <w:autoSpaceDN w:val="0"/>
        <w:adjustRightInd w:val="0"/>
        <w:rPr>
          <w:rFonts w:asciiTheme="minorHAnsi" w:hAnsiTheme="minorHAnsi" w:cs="Arial"/>
        </w:rPr>
      </w:pPr>
      <w:r w:rsidRPr="00FE14DB">
        <w:rPr>
          <w:rFonts w:asciiTheme="minorHAnsi" w:hAnsiTheme="minorHAnsi" w:cs="Arial"/>
        </w:rPr>
        <w:t xml:space="preserve">The school is committed to ensuring that whenever its staff assesses students’ work for external qualification, this is done fairly, consistently and in accordance with the specification for the qualification concerned. Assessments should be conducted by staff who have appropriate knowledge, understanding and skills, and who have been trained in this activity. The centre is committed to ensuring that assessment evidence provided by candidates is produced and authenticated according to the requirements of the relevant specifications for each subject. Where a set of work is divided between staff, internal moderation and standardisation will ensure consistency. If students believe that this may not have happened in relation to his/her work, he/she may make use of this appeals procedure. </w:t>
      </w:r>
    </w:p>
    <w:p w:rsidR="00AF34F0" w:rsidRPr="00FE14DB" w:rsidRDefault="00AF34F0" w:rsidP="00220950">
      <w:pPr>
        <w:autoSpaceDE w:val="0"/>
        <w:autoSpaceDN w:val="0"/>
        <w:adjustRightInd w:val="0"/>
        <w:rPr>
          <w:rFonts w:asciiTheme="minorHAnsi" w:hAnsiTheme="minorHAnsi" w:cs="Arial"/>
        </w:rPr>
      </w:pPr>
    </w:p>
    <w:p w:rsidR="00423BA0" w:rsidRPr="00FE14DB" w:rsidRDefault="00423BA0" w:rsidP="00220950">
      <w:pPr>
        <w:autoSpaceDE w:val="0"/>
        <w:autoSpaceDN w:val="0"/>
        <w:adjustRightInd w:val="0"/>
        <w:rPr>
          <w:rFonts w:asciiTheme="minorHAnsi" w:hAnsiTheme="minorHAnsi" w:cs="Arial"/>
          <w:b/>
          <w:bCs/>
        </w:rPr>
      </w:pPr>
      <w:r w:rsidRPr="00FE14DB">
        <w:rPr>
          <w:rFonts w:asciiTheme="minorHAnsi" w:hAnsiTheme="minorHAnsi" w:cs="Arial"/>
          <w:b/>
          <w:bCs/>
        </w:rPr>
        <w:t>Note that appeals may only be made against the process that led to the assessment and not against the mark or grade.</w:t>
      </w:r>
    </w:p>
    <w:p w:rsidR="00423BA0" w:rsidRPr="00FE14DB" w:rsidRDefault="00423BA0" w:rsidP="00220950">
      <w:pPr>
        <w:autoSpaceDE w:val="0"/>
        <w:autoSpaceDN w:val="0"/>
        <w:adjustRightInd w:val="0"/>
        <w:rPr>
          <w:rFonts w:asciiTheme="minorHAnsi" w:hAnsiTheme="minorHAnsi" w:cs="Arial"/>
          <w:b/>
          <w:bCs/>
        </w:rPr>
      </w:pPr>
    </w:p>
    <w:p w:rsidR="00423BA0" w:rsidRPr="00FE14DB" w:rsidRDefault="00423BA0" w:rsidP="00220950">
      <w:pPr>
        <w:autoSpaceDE w:val="0"/>
        <w:autoSpaceDN w:val="0"/>
        <w:adjustRightInd w:val="0"/>
        <w:rPr>
          <w:rFonts w:asciiTheme="minorHAnsi" w:hAnsiTheme="minorHAnsi" w:cs="Arial"/>
        </w:rPr>
      </w:pPr>
      <w:r w:rsidRPr="00FE14DB">
        <w:rPr>
          <w:rFonts w:asciiTheme="minorHAnsi" w:hAnsiTheme="minorHAnsi" w:cs="Arial"/>
        </w:rPr>
        <w:lastRenderedPageBreak/>
        <w:t>The existence of this procedure is made known to students by reference in a letter and at the start of examinations courses and in this examinations policy, which is available for inspection on request.</w:t>
      </w:r>
    </w:p>
    <w:p w:rsidR="00423BA0" w:rsidRPr="00FE14DB" w:rsidRDefault="00423BA0" w:rsidP="00220950">
      <w:pPr>
        <w:autoSpaceDE w:val="0"/>
        <w:autoSpaceDN w:val="0"/>
        <w:adjustRightInd w:val="0"/>
        <w:rPr>
          <w:rFonts w:asciiTheme="minorHAnsi" w:hAnsiTheme="minorHAnsi" w:cs="Arial"/>
        </w:rPr>
      </w:pPr>
    </w:p>
    <w:p w:rsidR="00423BA0" w:rsidRPr="00FE14DB" w:rsidRDefault="00423BA0" w:rsidP="00220950">
      <w:pPr>
        <w:pStyle w:val="ListParagraph"/>
        <w:numPr>
          <w:ilvl w:val="0"/>
          <w:numId w:val="27"/>
        </w:numPr>
        <w:autoSpaceDE w:val="0"/>
        <w:autoSpaceDN w:val="0"/>
        <w:adjustRightInd w:val="0"/>
        <w:contextualSpacing w:val="0"/>
        <w:rPr>
          <w:rFonts w:asciiTheme="minorHAnsi" w:hAnsiTheme="minorHAnsi" w:cs="Arial"/>
        </w:rPr>
      </w:pPr>
      <w:r w:rsidRPr="00FE14DB">
        <w:rPr>
          <w:rFonts w:asciiTheme="minorHAnsi" w:hAnsiTheme="minorHAnsi" w:cs="Arial"/>
        </w:rPr>
        <w:t>Appeals sho</w:t>
      </w:r>
      <w:r w:rsidR="004004B9">
        <w:rPr>
          <w:rFonts w:asciiTheme="minorHAnsi" w:hAnsiTheme="minorHAnsi" w:cs="Arial"/>
        </w:rPr>
        <w:t>uld be made as soon as possible</w:t>
      </w:r>
      <w:r w:rsidRPr="00FE14DB">
        <w:rPr>
          <w:rFonts w:asciiTheme="minorHAnsi" w:hAnsiTheme="minorHAnsi" w:cs="Arial"/>
        </w:rPr>
        <w:t xml:space="preserve"> and must be made at least two weeks before the end of the last externally assessed paper in the examinations series (</w:t>
      </w:r>
      <w:r w:rsidR="00AF34F0" w:rsidRPr="00FE14DB">
        <w:rPr>
          <w:rFonts w:asciiTheme="minorHAnsi" w:hAnsiTheme="minorHAnsi" w:cs="Arial"/>
        </w:rPr>
        <w:t>e.g.</w:t>
      </w:r>
      <w:r w:rsidR="004004B9">
        <w:rPr>
          <w:rFonts w:asciiTheme="minorHAnsi" w:hAnsiTheme="minorHAnsi" w:cs="Arial"/>
        </w:rPr>
        <w:t xml:space="preserve"> the</w:t>
      </w:r>
      <w:r w:rsidRPr="00FE14DB">
        <w:rPr>
          <w:rFonts w:asciiTheme="minorHAnsi" w:hAnsiTheme="minorHAnsi" w:cs="Arial"/>
        </w:rPr>
        <w:t xml:space="preserve"> last GCSE written pape</w:t>
      </w:r>
      <w:r w:rsidR="004004B9">
        <w:rPr>
          <w:rFonts w:asciiTheme="minorHAnsi" w:hAnsiTheme="minorHAnsi" w:cs="Arial"/>
        </w:rPr>
        <w:t>r in the June GCSE exam series).</w:t>
      </w:r>
    </w:p>
    <w:p w:rsidR="00423BA0" w:rsidRPr="00FE14DB" w:rsidRDefault="00423BA0" w:rsidP="00220950">
      <w:pPr>
        <w:pStyle w:val="ListParagraph"/>
        <w:numPr>
          <w:ilvl w:val="0"/>
          <w:numId w:val="27"/>
        </w:numPr>
        <w:autoSpaceDE w:val="0"/>
        <w:autoSpaceDN w:val="0"/>
        <w:adjustRightInd w:val="0"/>
        <w:contextualSpacing w:val="0"/>
        <w:rPr>
          <w:rFonts w:asciiTheme="minorHAnsi" w:hAnsiTheme="minorHAnsi" w:cs="Arial"/>
        </w:rPr>
      </w:pPr>
      <w:r w:rsidRPr="00FE14DB">
        <w:rPr>
          <w:rFonts w:asciiTheme="minorHAnsi" w:hAnsiTheme="minorHAnsi" w:cs="Arial"/>
        </w:rPr>
        <w:t xml:space="preserve">Appeals should be made in writing to the </w:t>
      </w:r>
      <w:r w:rsidR="00F221FC" w:rsidRPr="00FE14DB">
        <w:rPr>
          <w:rFonts w:asciiTheme="minorHAnsi" w:hAnsiTheme="minorHAnsi" w:cs="Arial"/>
        </w:rPr>
        <w:t>E</w:t>
      </w:r>
      <w:r w:rsidRPr="00FE14DB">
        <w:rPr>
          <w:rFonts w:asciiTheme="minorHAnsi" w:hAnsiTheme="minorHAnsi" w:cs="Arial"/>
        </w:rPr>
        <w:t>xam</w:t>
      </w:r>
      <w:r w:rsidR="00F221FC" w:rsidRPr="00FE14DB">
        <w:rPr>
          <w:rFonts w:asciiTheme="minorHAnsi" w:hAnsiTheme="minorHAnsi" w:cs="Arial"/>
        </w:rPr>
        <w:t>s</w:t>
      </w:r>
      <w:r w:rsidRPr="00FE14DB">
        <w:rPr>
          <w:rFonts w:asciiTheme="minorHAnsi" w:hAnsiTheme="minorHAnsi" w:cs="Arial"/>
        </w:rPr>
        <w:t xml:space="preserve"> </w:t>
      </w:r>
      <w:r w:rsidR="00F221FC" w:rsidRPr="00FE14DB">
        <w:rPr>
          <w:rFonts w:asciiTheme="minorHAnsi" w:hAnsiTheme="minorHAnsi" w:cs="Arial"/>
        </w:rPr>
        <w:t>O</w:t>
      </w:r>
      <w:r w:rsidRPr="00FE14DB">
        <w:rPr>
          <w:rFonts w:asciiTheme="minorHAnsi" w:hAnsiTheme="minorHAnsi" w:cs="Arial"/>
        </w:rPr>
        <w:t xml:space="preserve">fficer who will investigate the appeal with at least two other members of staff who have not been involved in the internal assessment decision. If the </w:t>
      </w:r>
      <w:r w:rsidR="00F221FC" w:rsidRPr="00FE14DB">
        <w:rPr>
          <w:rFonts w:asciiTheme="minorHAnsi" w:hAnsiTheme="minorHAnsi" w:cs="Arial"/>
        </w:rPr>
        <w:t>E</w:t>
      </w:r>
      <w:r w:rsidRPr="00FE14DB">
        <w:rPr>
          <w:rFonts w:asciiTheme="minorHAnsi" w:hAnsiTheme="minorHAnsi" w:cs="Arial"/>
        </w:rPr>
        <w:t xml:space="preserve">xam </w:t>
      </w:r>
      <w:r w:rsidR="00F221FC" w:rsidRPr="00FE14DB">
        <w:rPr>
          <w:rFonts w:asciiTheme="minorHAnsi" w:hAnsiTheme="minorHAnsi" w:cs="Arial"/>
        </w:rPr>
        <w:t>O</w:t>
      </w:r>
      <w:r w:rsidRPr="00FE14DB">
        <w:rPr>
          <w:rFonts w:asciiTheme="minorHAnsi" w:hAnsiTheme="minorHAnsi" w:cs="Arial"/>
        </w:rPr>
        <w:t xml:space="preserve">fficer was directly involved in the assessment in question, the </w:t>
      </w:r>
      <w:proofErr w:type="spellStart"/>
      <w:r w:rsidRPr="00FE14DB">
        <w:rPr>
          <w:rFonts w:asciiTheme="minorHAnsi" w:hAnsiTheme="minorHAnsi" w:cs="Arial"/>
        </w:rPr>
        <w:t>Headteacher</w:t>
      </w:r>
      <w:proofErr w:type="spellEnd"/>
      <w:r w:rsidRPr="00FE14DB">
        <w:rPr>
          <w:rFonts w:asciiTheme="minorHAnsi" w:hAnsiTheme="minorHAnsi" w:cs="Arial"/>
        </w:rPr>
        <w:t xml:space="preserve"> will appoint another member of staff of similar or greater seniority to conduct the investigation. Likewise if the </w:t>
      </w:r>
      <w:r w:rsidR="00F221FC" w:rsidRPr="00FE14DB">
        <w:rPr>
          <w:rFonts w:asciiTheme="minorHAnsi" w:hAnsiTheme="minorHAnsi" w:cs="Arial"/>
        </w:rPr>
        <w:t>E</w:t>
      </w:r>
      <w:r w:rsidRPr="00FE14DB">
        <w:rPr>
          <w:rFonts w:asciiTheme="minorHAnsi" w:hAnsiTheme="minorHAnsi" w:cs="Arial"/>
        </w:rPr>
        <w:t>xam</w:t>
      </w:r>
      <w:r w:rsidR="00F221FC" w:rsidRPr="00FE14DB">
        <w:rPr>
          <w:rFonts w:asciiTheme="minorHAnsi" w:hAnsiTheme="minorHAnsi" w:cs="Arial"/>
        </w:rPr>
        <w:t>s</w:t>
      </w:r>
      <w:r w:rsidRPr="00FE14DB">
        <w:rPr>
          <w:rFonts w:asciiTheme="minorHAnsi" w:hAnsiTheme="minorHAnsi" w:cs="Arial"/>
        </w:rPr>
        <w:t xml:space="preserve"> </w:t>
      </w:r>
      <w:r w:rsidR="00F221FC" w:rsidRPr="00FE14DB">
        <w:rPr>
          <w:rFonts w:asciiTheme="minorHAnsi" w:hAnsiTheme="minorHAnsi" w:cs="Arial"/>
        </w:rPr>
        <w:t>O</w:t>
      </w:r>
      <w:r w:rsidRPr="00FE14DB">
        <w:rPr>
          <w:rFonts w:asciiTheme="minorHAnsi" w:hAnsiTheme="minorHAnsi" w:cs="Arial"/>
        </w:rPr>
        <w:t>fficer is not able to conduct the investigation</w:t>
      </w:r>
      <w:r w:rsidR="004004B9">
        <w:rPr>
          <w:rFonts w:asciiTheme="minorHAnsi" w:hAnsiTheme="minorHAnsi" w:cs="Arial"/>
        </w:rPr>
        <w:t xml:space="preserve"> for any other reason.</w:t>
      </w:r>
    </w:p>
    <w:p w:rsidR="00793D77" w:rsidRPr="00FE14DB" w:rsidRDefault="00423BA0" w:rsidP="00220950">
      <w:pPr>
        <w:pStyle w:val="ListParagraph"/>
        <w:numPr>
          <w:ilvl w:val="0"/>
          <w:numId w:val="27"/>
        </w:numPr>
        <w:autoSpaceDE w:val="0"/>
        <w:autoSpaceDN w:val="0"/>
        <w:adjustRightInd w:val="0"/>
        <w:contextualSpacing w:val="0"/>
        <w:rPr>
          <w:rFonts w:asciiTheme="minorHAnsi" w:hAnsiTheme="minorHAnsi" w:cs="Arial"/>
        </w:rPr>
      </w:pPr>
      <w:r w:rsidRPr="00FE14DB">
        <w:rPr>
          <w:rFonts w:asciiTheme="minorHAnsi" w:hAnsiTheme="minorHAnsi" w:cs="Arial"/>
        </w:rPr>
        <w:t>The purpose of the appeal will be to decide whether the process used for the internal assessment conformed to the published requirements of the awarding body and the examinat</w:t>
      </w:r>
      <w:r w:rsidR="004004B9">
        <w:rPr>
          <w:rFonts w:asciiTheme="minorHAnsi" w:hAnsiTheme="minorHAnsi" w:cs="Arial"/>
        </w:rPr>
        <w:t xml:space="preserve">ions code of practice of </w:t>
      </w:r>
      <w:proofErr w:type="spellStart"/>
      <w:r w:rsidR="004004B9">
        <w:rPr>
          <w:rFonts w:asciiTheme="minorHAnsi" w:hAnsiTheme="minorHAnsi" w:cs="Arial"/>
        </w:rPr>
        <w:t>OfQual</w:t>
      </w:r>
      <w:proofErr w:type="spellEnd"/>
      <w:r w:rsidR="004004B9">
        <w:rPr>
          <w:rFonts w:asciiTheme="minorHAnsi" w:hAnsiTheme="minorHAnsi" w:cs="Arial"/>
        </w:rPr>
        <w:t>.</w:t>
      </w:r>
    </w:p>
    <w:p w:rsidR="00793D77" w:rsidRPr="00FE14DB" w:rsidRDefault="00423BA0" w:rsidP="00220950">
      <w:pPr>
        <w:pStyle w:val="ListParagraph"/>
        <w:numPr>
          <w:ilvl w:val="0"/>
          <w:numId w:val="27"/>
        </w:numPr>
        <w:autoSpaceDE w:val="0"/>
        <w:autoSpaceDN w:val="0"/>
        <w:adjustRightInd w:val="0"/>
        <w:contextualSpacing w:val="0"/>
        <w:rPr>
          <w:rFonts w:asciiTheme="minorHAnsi" w:hAnsiTheme="minorHAnsi" w:cs="Arial"/>
        </w:rPr>
      </w:pPr>
      <w:r w:rsidRPr="00FE14DB">
        <w:rPr>
          <w:rFonts w:asciiTheme="minorHAnsi" w:hAnsiTheme="minorHAnsi" w:cs="Arial"/>
        </w:rPr>
        <w:t>The appellant will be informed in writing of the outcome of the appeal, including any relevant correspondence with the awarding body and any changes made to the procedure r</w:t>
      </w:r>
      <w:r w:rsidR="00AF34F0" w:rsidRPr="00FE14DB">
        <w:rPr>
          <w:rFonts w:asciiTheme="minorHAnsi" w:hAnsiTheme="minorHAnsi" w:cs="Arial"/>
        </w:rPr>
        <w:t>elating to internal assessment;</w:t>
      </w:r>
    </w:p>
    <w:p w:rsidR="00423BA0" w:rsidRPr="00FE14DB" w:rsidRDefault="00423BA0" w:rsidP="00220950">
      <w:pPr>
        <w:pStyle w:val="ListParagraph"/>
        <w:numPr>
          <w:ilvl w:val="0"/>
          <w:numId w:val="27"/>
        </w:numPr>
        <w:autoSpaceDE w:val="0"/>
        <w:autoSpaceDN w:val="0"/>
        <w:adjustRightInd w:val="0"/>
        <w:contextualSpacing w:val="0"/>
        <w:rPr>
          <w:rFonts w:asciiTheme="minorHAnsi" w:hAnsiTheme="minorHAnsi" w:cs="Arial"/>
        </w:rPr>
      </w:pPr>
      <w:r w:rsidRPr="00FE14DB">
        <w:rPr>
          <w:rFonts w:asciiTheme="minorHAnsi" w:hAnsiTheme="minorHAnsi" w:cs="Arial"/>
        </w:rPr>
        <w:t xml:space="preserve">The outcome of the appeal will be made known to the </w:t>
      </w:r>
      <w:proofErr w:type="spellStart"/>
      <w:r w:rsidRPr="00FE14DB">
        <w:rPr>
          <w:rFonts w:asciiTheme="minorHAnsi" w:hAnsiTheme="minorHAnsi" w:cs="Arial"/>
        </w:rPr>
        <w:t>Headteacher</w:t>
      </w:r>
      <w:proofErr w:type="spellEnd"/>
      <w:r w:rsidRPr="00FE14DB">
        <w:rPr>
          <w:rFonts w:asciiTheme="minorHAnsi" w:hAnsiTheme="minorHAnsi" w:cs="Arial"/>
        </w:rPr>
        <w:t xml:space="preserve"> and will be logged as a complaint. A written record will be kept and made available to the awarding body upon request. Should the appeal bring any significant irregularity to light, the awarding body will be informed.</w:t>
      </w:r>
    </w:p>
    <w:p w:rsidR="00423BA0" w:rsidRPr="00FE14DB" w:rsidRDefault="00423BA0" w:rsidP="00220950">
      <w:pPr>
        <w:autoSpaceDE w:val="0"/>
        <w:autoSpaceDN w:val="0"/>
        <w:adjustRightInd w:val="0"/>
        <w:rPr>
          <w:rFonts w:asciiTheme="minorHAnsi" w:hAnsiTheme="minorHAnsi" w:cs="Arial"/>
        </w:rPr>
      </w:pPr>
    </w:p>
    <w:p w:rsidR="00423BA0" w:rsidRPr="00FE14DB" w:rsidRDefault="00423BA0" w:rsidP="00220950">
      <w:pPr>
        <w:autoSpaceDE w:val="0"/>
        <w:autoSpaceDN w:val="0"/>
        <w:adjustRightInd w:val="0"/>
        <w:rPr>
          <w:rFonts w:asciiTheme="minorHAnsi" w:hAnsiTheme="minorHAnsi" w:cs="Arial"/>
        </w:rPr>
      </w:pPr>
      <w:r w:rsidRPr="00FE14DB">
        <w:rPr>
          <w:rFonts w:asciiTheme="minorHAnsi" w:hAnsiTheme="minorHAnsi" w:cs="Arial"/>
        </w:rPr>
        <w:t xml:space="preserve">After work has been assessed internally it is moderated by the awarding body to ensure consistency between centres. </w:t>
      </w:r>
      <w:r w:rsidRPr="00FE14DB">
        <w:rPr>
          <w:rFonts w:asciiTheme="minorHAnsi" w:hAnsiTheme="minorHAnsi" w:cs="Arial"/>
          <w:b/>
          <w:bCs/>
        </w:rPr>
        <w:t xml:space="preserve">Such moderation frequently changes the marks awarded for internally assessed work. </w:t>
      </w:r>
      <w:r w:rsidRPr="00FE14DB">
        <w:rPr>
          <w:rFonts w:asciiTheme="minorHAnsi" w:hAnsiTheme="minorHAnsi" w:cs="Arial"/>
          <w:bCs/>
        </w:rPr>
        <w:t xml:space="preserve">If you have concerns about it, please ask the examination office for a copy of the appeals procedure of the relevant awarding body. </w:t>
      </w:r>
      <w:r w:rsidRPr="00FE14DB">
        <w:rPr>
          <w:rFonts w:asciiTheme="minorHAnsi" w:hAnsiTheme="minorHAnsi" w:cs="Arial"/>
        </w:rPr>
        <w:t>Details of the appeals procedure for the relevant awarding body are available from the examination officer.</w:t>
      </w:r>
    </w:p>
    <w:p w:rsidR="00793D77" w:rsidRPr="00FE14DB" w:rsidRDefault="00793D77" w:rsidP="00220950">
      <w:pPr>
        <w:rPr>
          <w:rFonts w:asciiTheme="minorHAnsi" w:hAnsiTheme="minorHAnsi" w:cs="Arial"/>
          <w:b/>
          <w:u w:val="single"/>
        </w:rPr>
      </w:pPr>
    </w:p>
    <w:p w:rsidR="00337CCC" w:rsidRPr="00FE14DB" w:rsidRDefault="00337CCC" w:rsidP="00220950">
      <w:pPr>
        <w:rPr>
          <w:rFonts w:asciiTheme="minorHAnsi" w:hAnsiTheme="minorHAnsi" w:cs="Arial"/>
          <w:b/>
        </w:rPr>
      </w:pPr>
    </w:p>
    <w:p w:rsidR="00337CCC" w:rsidRDefault="00337CCC" w:rsidP="00220950">
      <w:pPr>
        <w:rPr>
          <w:rFonts w:asciiTheme="minorHAnsi" w:hAnsiTheme="minorHAnsi" w:cs="Arial"/>
          <w:b/>
        </w:rPr>
      </w:pPr>
    </w:p>
    <w:p w:rsidR="000C44AC" w:rsidRDefault="000C44AC" w:rsidP="00220950">
      <w:pPr>
        <w:rPr>
          <w:rFonts w:asciiTheme="minorHAnsi" w:hAnsiTheme="minorHAnsi" w:cs="Arial"/>
          <w:b/>
        </w:rPr>
      </w:pPr>
    </w:p>
    <w:p w:rsidR="004004B9" w:rsidRDefault="004004B9" w:rsidP="00220950">
      <w:pPr>
        <w:rPr>
          <w:rFonts w:asciiTheme="minorHAnsi" w:hAnsiTheme="minorHAnsi" w:cs="Arial"/>
          <w:b/>
        </w:rPr>
      </w:pPr>
    </w:p>
    <w:p w:rsidR="004004B9" w:rsidRDefault="004004B9" w:rsidP="00220950">
      <w:pPr>
        <w:rPr>
          <w:rFonts w:asciiTheme="minorHAnsi" w:hAnsiTheme="minorHAnsi" w:cs="Arial"/>
          <w:b/>
        </w:rPr>
      </w:pPr>
    </w:p>
    <w:p w:rsidR="004004B9" w:rsidRDefault="004004B9" w:rsidP="00220950">
      <w:pPr>
        <w:rPr>
          <w:rFonts w:asciiTheme="minorHAnsi" w:hAnsiTheme="minorHAnsi" w:cs="Arial"/>
          <w:b/>
        </w:rPr>
      </w:pPr>
    </w:p>
    <w:p w:rsidR="000C44AC" w:rsidRDefault="000C44AC" w:rsidP="00220950">
      <w:pPr>
        <w:rPr>
          <w:rFonts w:asciiTheme="minorHAnsi" w:hAnsiTheme="minorHAnsi" w:cs="Arial"/>
          <w:b/>
        </w:rPr>
      </w:pPr>
    </w:p>
    <w:p w:rsidR="000C44AC" w:rsidRPr="00FE14DB" w:rsidRDefault="000C44AC" w:rsidP="00220950">
      <w:pPr>
        <w:rPr>
          <w:rFonts w:asciiTheme="minorHAnsi" w:hAnsiTheme="minorHAnsi" w:cs="Arial"/>
          <w:b/>
        </w:rPr>
      </w:pPr>
    </w:p>
    <w:p w:rsidR="004004B9" w:rsidRDefault="004004B9" w:rsidP="00220950">
      <w:pPr>
        <w:rPr>
          <w:rFonts w:asciiTheme="minorHAnsi" w:hAnsiTheme="minorHAnsi" w:cs="Arial"/>
          <w:b/>
          <w:sz w:val="28"/>
          <w:szCs w:val="28"/>
        </w:rPr>
      </w:pPr>
    </w:p>
    <w:p w:rsidR="004004B9" w:rsidRDefault="004004B9" w:rsidP="00220950">
      <w:pPr>
        <w:rPr>
          <w:rFonts w:asciiTheme="minorHAnsi" w:hAnsiTheme="minorHAnsi" w:cs="Arial"/>
          <w:b/>
          <w:sz w:val="28"/>
          <w:szCs w:val="28"/>
        </w:rPr>
      </w:pPr>
    </w:p>
    <w:p w:rsidR="00423BA0" w:rsidRPr="000C44AC" w:rsidRDefault="00423BA0" w:rsidP="00220950">
      <w:pPr>
        <w:rPr>
          <w:rFonts w:asciiTheme="minorHAnsi" w:hAnsiTheme="minorHAnsi" w:cs="Arial"/>
          <w:b/>
          <w:sz w:val="28"/>
          <w:szCs w:val="28"/>
        </w:rPr>
      </w:pPr>
      <w:r w:rsidRPr="000C44AC">
        <w:rPr>
          <w:rFonts w:asciiTheme="minorHAnsi" w:hAnsiTheme="minorHAnsi" w:cs="Arial"/>
          <w:b/>
          <w:sz w:val="28"/>
          <w:szCs w:val="28"/>
        </w:rPr>
        <w:t>Fire Protocol for Examinations</w:t>
      </w:r>
    </w:p>
    <w:p w:rsidR="00423BA0" w:rsidRPr="00FE14DB" w:rsidRDefault="00423BA0" w:rsidP="00220950">
      <w:pPr>
        <w:rPr>
          <w:rFonts w:asciiTheme="minorHAnsi" w:hAnsiTheme="minorHAnsi" w:cs="Arial"/>
        </w:rPr>
      </w:pPr>
      <w:r w:rsidRPr="00FE14DB">
        <w:rPr>
          <w:rFonts w:asciiTheme="minorHAnsi" w:hAnsiTheme="minorHAnsi" w:cs="Arial"/>
        </w:rPr>
        <w:t xml:space="preserve">Unless the </w:t>
      </w:r>
      <w:proofErr w:type="spellStart"/>
      <w:r w:rsidRPr="00FE14DB">
        <w:rPr>
          <w:rFonts w:asciiTheme="minorHAnsi" w:hAnsiTheme="minorHAnsi" w:cs="Arial"/>
        </w:rPr>
        <w:t>Headteacher</w:t>
      </w:r>
      <w:proofErr w:type="spellEnd"/>
      <w:r w:rsidRPr="00FE14DB">
        <w:rPr>
          <w:rFonts w:asciiTheme="minorHAnsi" w:hAnsiTheme="minorHAnsi" w:cs="Arial"/>
        </w:rPr>
        <w:t xml:space="preserve"> confirms that the fire alarm has been set off erroneously then the examination hall will be evacuated and candidates kept separate from the rest of the school in a designated assembly point. The </w:t>
      </w:r>
      <w:r w:rsidR="006C6A65">
        <w:rPr>
          <w:rFonts w:asciiTheme="minorHAnsi" w:hAnsiTheme="minorHAnsi" w:cs="Arial"/>
        </w:rPr>
        <w:t xml:space="preserve">Assistant </w:t>
      </w:r>
      <w:proofErr w:type="spellStart"/>
      <w:r w:rsidRPr="00FE14DB">
        <w:rPr>
          <w:rFonts w:asciiTheme="minorHAnsi" w:hAnsiTheme="minorHAnsi" w:cs="Arial"/>
        </w:rPr>
        <w:t>Head</w:t>
      </w:r>
      <w:r w:rsidR="006C6A65">
        <w:rPr>
          <w:rFonts w:asciiTheme="minorHAnsi" w:hAnsiTheme="minorHAnsi" w:cs="Arial"/>
        </w:rPr>
        <w:t>teacher</w:t>
      </w:r>
      <w:proofErr w:type="spellEnd"/>
      <w:r w:rsidR="006C6A65">
        <w:rPr>
          <w:rFonts w:asciiTheme="minorHAnsi" w:hAnsiTheme="minorHAnsi" w:cs="Arial"/>
        </w:rPr>
        <w:t xml:space="preserve"> KS4</w:t>
      </w:r>
      <w:r w:rsidRPr="00FE14DB">
        <w:rPr>
          <w:rFonts w:asciiTheme="minorHAnsi" w:hAnsiTheme="minorHAnsi" w:cs="Arial"/>
        </w:rPr>
        <w:t xml:space="preserve"> with exam</w:t>
      </w:r>
      <w:r w:rsidR="00A317F7" w:rsidRPr="00FE14DB">
        <w:rPr>
          <w:rFonts w:asciiTheme="minorHAnsi" w:hAnsiTheme="minorHAnsi" w:cs="Arial"/>
        </w:rPr>
        <w:t>s</w:t>
      </w:r>
      <w:r w:rsidRPr="00FE14DB">
        <w:rPr>
          <w:rFonts w:asciiTheme="minorHAnsi" w:hAnsiTheme="minorHAnsi" w:cs="Arial"/>
        </w:rPr>
        <w:t xml:space="preserve"> responsibility will take charge of the evacuation and will keep candidates separate and incommunicado while the emergency exists. As soon as the examination room is empty, all doors will be locked to secure papers. Students will recommence with their examinations as soon as it is possible to do so. The relevant examinations boards will be immediately informed as to what has occurred.</w:t>
      </w:r>
    </w:p>
    <w:p w:rsidR="00423BA0" w:rsidRPr="00FE14DB" w:rsidRDefault="00423BA0" w:rsidP="00220950">
      <w:pPr>
        <w:rPr>
          <w:rFonts w:asciiTheme="minorHAnsi" w:hAnsiTheme="minorHAnsi" w:cs="Arial"/>
        </w:rPr>
      </w:pPr>
    </w:p>
    <w:p w:rsidR="00423BA0" w:rsidRPr="00FE14DB" w:rsidRDefault="00423BA0" w:rsidP="00220950">
      <w:pPr>
        <w:autoSpaceDE w:val="0"/>
        <w:autoSpaceDN w:val="0"/>
        <w:adjustRightInd w:val="0"/>
        <w:rPr>
          <w:rFonts w:asciiTheme="minorHAnsi" w:hAnsiTheme="minorHAnsi" w:cs="Arial"/>
        </w:rPr>
      </w:pPr>
      <w:r w:rsidRPr="00FE14DB">
        <w:rPr>
          <w:rFonts w:asciiTheme="minorHAnsi" w:hAnsiTheme="minorHAnsi" w:cs="Arial"/>
        </w:rPr>
        <w:t xml:space="preserve">If the </w:t>
      </w:r>
      <w:proofErr w:type="spellStart"/>
      <w:r w:rsidRPr="00FE14DB">
        <w:rPr>
          <w:rFonts w:asciiTheme="minorHAnsi" w:hAnsiTheme="minorHAnsi" w:cs="Arial"/>
        </w:rPr>
        <w:t>Headteacher</w:t>
      </w:r>
      <w:proofErr w:type="spellEnd"/>
      <w:r w:rsidRPr="00FE14DB">
        <w:rPr>
          <w:rFonts w:asciiTheme="minorHAnsi" w:hAnsiTheme="minorHAnsi" w:cs="Arial"/>
        </w:rPr>
        <w:t xml:space="preserve"> is satisfied that no danger exists to candidates and that the fire bell has been rung in error, candidates will continue with their examination, but the relevant examination boards will be informed about the potential impact of the disruption to the examinations.  </w:t>
      </w:r>
    </w:p>
    <w:p w:rsidR="003963AD" w:rsidRPr="000C44AC" w:rsidRDefault="003963AD" w:rsidP="00220950">
      <w:pPr>
        <w:rPr>
          <w:rFonts w:asciiTheme="minorHAnsi" w:hAnsiTheme="minorHAnsi" w:cs="Arial"/>
          <w:b/>
          <w:bCs/>
          <w:sz w:val="28"/>
          <w:szCs w:val="28"/>
          <w:lang w:eastAsia="en-GB"/>
        </w:rPr>
      </w:pPr>
    </w:p>
    <w:p w:rsidR="004004B9" w:rsidRDefault="004004B9" w:rsidP="00220950">
      <w:pPr>
        <w:pStyle w:val="Heading2"/>
        <w:spacing w:before="0" w:after="0"/>
        <w:rPr>
          <w:rFonts w:asciiTheme="minorHAnsi" w:hAnsiTheme="minorHAnsi"/>
          <w:i w:val="0"/>
          <w:lang w:eastAsia="en-GB"/>
        </w:rPr>
      </w:pPr>
      <w:bookmarkStart w:id="6" w:name="_Toc317603535"/>
    </w:p>
    <w:p w:rsidR="00121889" w:rsidRPr="000C44AC" w:rsidRDefault="00121889" w:rsidP="00220950">
      <w:pPr>
        <w:pStyle w:val="Heading2"/>
        <w:spacing w:before="0" w:after="0"/>
        <w:rPr>
          <w:rFonts w:asciiTheme="minorHAnsi" w:hAnsiTheme="minorHAnsi"/>
          <w:i w:val="0"/>
          <w:lang w:eastAsia="en-GB"/>
        </w:rPr>
      </w:pPr>
      <w:r w:rsidRPr="000C44AC">
        <w:rPr>
          <w:rFonts w:asciiTheme="minorHAnsi" w:hAnsiTheme="minorHAnsi"/>
          <w:i w:val="0"/>
          <w:lang w:eastAsia="en-GB"/>
        </w:rPr>
        <w:t>Equality Legislation</w:t>
      </w:r>
      <w:bookmarkEnd w:id="6"/>
      <w:r w:rsidRPr="000C44AC">
        <w:rPr>
          <w:rFonts w:asciiTheme="minorHAnsi" w:hAnsiTheme="minorHAnsi"/>
          <w:i w:val="0"/>
          <w:lang w:eastAsia="en-GB"/>
        </w:rPr>
        <w:t xml:space="preserve"> </w:t>
      </w:r>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All exam centre staff must ensure that they meet the requirements of any equality legislation. </w:t>
      </w:r>
    </w:p>
    <w:p w:rsidR="00121889" w:rsidRPr="00FE14DB" w:rsidRDefault="00121889" w:rsidP="00220950">
      <w:pPr>
        <w:rPr>
          <w:rFonts w:asciiTheme="minorHAnsi" w:hAnsiTheme="minorHAnsi" w:cs="Arial"/>
          <w:i/>
          <w:color w:val="FF0000"/>
          <w:lang w:eastAsia="en-GB"/>
        </w:rPr>
      </w:pPr>
      <w:r w:rsidRPr="00FE14DB">
        <w:rPr>
          <w:rFonts w:asciiTheme="minorHAnsi" w:hAnsiTheme="minorHAnsi" w:cs="Arial"/>
          <w:lang w:eastAsia="en-GB"/>
        </w:rPr>
        <w:t>The centre will comply with the legislation</w:t>
      </w:r>
      <w:r w:rsidR="006D5AA5" w:rsidRPr="00FE14DB">
        <w:rPr>
          <w:rFonts w:asciiTheme="minorHAnsi" w:hAnsiTheme="minorHAnsi" w:cs="Arial"/>
          <w:lang w:eastAsia="en-GB"/>
        </w:rPr>
        <w:t>, including making reasonable</w:t>
      </w:r>
      <w:r w:rsidR="006C6A65">
        <w:rPr>
          <w:rFonts w:asciiTheme="minorHAnsi" w:hAnsiTheme="minorHAnsi" w:cs="Arial"/>
          <w:lang w:eastAsia="en-GB"/>
        </w:rPr>
        <w:t xml:space="preserve"> adjustments to the service</w:t>
      </w:r>
      <w:r w:rsidR="006D5AA5" w:rsidRPr="00FE14DB">
        <w:rPr>
          <w:rFonts w:asciiTheme="minorHAnsi" w:hAnsiTheme="minorHAnsi" w:cs="Arial"/>
          <w:lang w:eastAsia="en-GB"/>
        </w:rPr>
        <w:t xml:space="preserve"> that they provide </w:t>
      </w:r>
      <w:r w:rsidR="0026523A" w:rsidRPr="00FE14DB">
        <w:rPr>
          <w:rFonts w:asciiTheme="minorHAnsi" w:hAnsiTheme="minorHAnsi" w:cs="Arial"/>
          <w:lang w:eastAsia="en-GB"/>
        </w:rPr>
        <w:t xml:space="preserve">to </w:t>
      </w:r>
      <w:r w:rsidR="006D5AA5" w:rsidRPr="00FE14DB">
        <w:rPr>
          <w:rFonts w:asciiTheme="minorHAnsi" w:hAnsiTheme="minorHAnsi" w:cs="Arial"/>
          <w:lang w:eastAsia="en-GB"/>
        </w:rPr>
        <w:t>candidates</w:t>
      </w:r>
      <w:r w:rsidR="00804B93" w:rsidRPr="00FE14DB">
        <w:rPr>
          <w:rFonts w:asciiTheme="minorHAnsi" w:hAnsiTheme="minorHAnsi" w:cs="Arial"/>
          <w:lang w:eastAsia="en-GB"/>
        </w:rPr>
        <w:t xml:space="preserve"> in accordance with </w:t>
      </w:r>
      <w:r w:rsidR="00317E33" w:rsidRPr="00FE14DB">
        <w:rPr>
          <w:rFonts w:asciiTheme="minorHAnsi" w:hAnsiTheme="minorHAnsi" w:cs="Arial"/>
          <w:lang w:eastAsia="en-GB"/>
        </w:rPr>
        <w:t>requirements</w:t>
      </w:r>
      <w:r w:rsidR="00804B93" w:rsidRPr="00FE14DB">
        <w:rPr>
          <w:rFonts w:asciiTheme="minorHAnsi" w:hAnsiTheme="minorHAnsi" w:cs="Arial"/>
          <w:lang w:eastAsia="en-GB"/>
        </w:rPr>
        <w:t xml:space="preserve"> defined by the </w:t>
      </w:r>
      <w:r w:rsidR="00317E33" w:rsidRPr="00FE14DB">
        <w:rPr>
          <w:rFonts w:asciiTheme="minorHAnsi" w:hAnsiTheme="minorHAnsi" w:cs="Arial"/>
          <w:lang w:eastAsia="en-GB"/>
        </w:rPr>
        <w:t>legislation</w:t>
      </w:r>
      <w:r w:rsidR="00804B93" w:rsidRPr="00FE14DB">
        <w:rPr>
          <w:rFonts w:asciiTheme="minorHAnsi" w:hAnsiTheme="minorHAnsi" w:cs="Arial"/>
          <w:lang w:eastAsia="en-GB"/>
        </w:rPr>
        <w:t xml:space="preserve">, awarding </w:t>
      </w:r>
      <w:r w:rsidR="00317E33" w:rsidRPr="00FE14DB">
        <w:rPr>
          <w:rFonts w:asciiTheme="minorHAnsi" w:hAnsiTheme="minorHAnsi" w:cs="Arial"/>
          <w:lang w:eastAsia="en-GB"/>
        </w:rPr>
        <w:t>bodies,</w:t>
      </w:r>
      <w:r w:rsidR="00804B93" w:rsidRPr="00FE14DB">
        <w:rPr>
          <w:rFonts w:asciiTheme="minorHAnsi" w:hAnsiTheme="minorHAnsi" w:cs="Arial"/>
          <w:lang w:eastAsia="en-GB"/>
        </w:rPr>
        <w:t xml:space="preserve"> and JCQ. </w:t>
      </w:r>
      <w:r w:rsidRPr="00FE14DB">
        <w:rPr>
          <w:rFonts w:asciiTheme="minorHAnsi" w:hAnsiTheme="minorHAnsi" w:cs="Arial"/>
          <w:lang w:eastAsia="en-GB"/>
        </w:rPr>
        <w:t>This is the responsibility of the</w:t>
      </w:r>
      <w:r w:rsidR="00482998">
        <w:rPr>
          <w:rFonts w:asciiTheme="minorHAnsi" w:hAnsiTheme="minorHAnsi" w:cs="Arial"/>
          <w:lang w:eastAsia="en-GB"/>
        </w:rPr>
        <w:t xml:space="preserve"> Assistant </w:t>
      </w:r>
      <w:proofErr w:type="spellStart"/>
      <w:r w:rsidR="00482998">
        <w:rPr>
          <w:rFonts w:asciiTheme="minorHAnsi" w:hAnsiTheme="minorHAnsi" w:cs="Arial"/>
          <w:lang w:eastAsia="en-GB"/>
        </w:rPr>
        <w:t>Head</w:t>
      </w:r>
      <w:r w:rsidR="006C6A65">
        <w:rPr>
          <w:rFonts w:asciiTheme="minorHAnsi" w:hAnsiTheme="minorHAnsi" w:cs="Arial"/>
          <w:lang w:eastAsia="en-GB"/>
        </w:rPr>
        <w:t>teacher</w:t>
      </w:r>
      <w:proofErr w:type="spellEnd"/>
      <w:r w:rsidR="006C6A65">
        <w:rPr>
          <w:rFonts w:asciiTheme="minorHAnsi" w:hAnsiTheme="minorHAnsi" w:cs="Arial"/>
          <w:lang w:eastAsia="en-GB"/>
        </w:rPr>
        <w:t xml:space="preserve"> KS4</w:t>
      </w:r>
      <w:r w:rsidR="002C591C" w:rsidRPr="00FE14DB">
        <w:rPr>
          <w:rFonts w:asciiTheme="minorHAnsi" w:hAnsiTheme="minorHAnsi" w:cs="Arial"/>
          <w:lang w:eastAsia="en-GB"/>
        </w:rPr>
        <w:t>.</w:t>
      </w:r>
    </w:p>
    <w:p w:rsidR="00121889" w:rsidRPr="00FE14DB" w:rsidRDefault="00121889" w:rsidP="00220950">
      <w:pPr>
        <w:keepNext/>
        <w:outlineLvl w:val="3"/>
        <w:rPr>
          <w:rFonts w:asciiTheme="minorHAnsi" w:hAnsiTheme="minorHAnsi" w:cs="Arial"/>
          <w:b/>
          <w:bCs/>
          <w:lang w:eastAsia="en-GB"/>
        </w:rPr>
      </w:pPr>
    </w:p>
    <w:p w:rsidR="004004B9" w:rsidRDefault="004004B9" w:rsidP="00220950">
      <w:pPr>
        <w:pStyle w:val="Heading2"/>
        <w:spacing w:before="0" w:after="0"/>
        <w:rPr>
          <w:rFonts w:asciiTheme="minorHAnsi" w:hAnsiTheme="minorHAnsi"/>
          <w:i w:val="0"/>
          <w:lang w:eastAsia="en-GB"/>
        </w:rPr>
      </w:pPr>
      <w:bookmarkStart w:id="7" w:name="_Toc317603536"/>
    </w:p>
    <w:p w:rsidR="00121889" w:rsidRPr="000C44AC" w:rsidRDefault="00121889" w:rsidP="00220950">
      <w:pPr>
        <w:pStyle w:val="Heading2"/>
        <w:spacing w:before="0" w:after="0"/>
        <w:rPr>
          <w:rFonts w:asciiTheme="minorHAnsi" w:hAnsiTheme="minorHAnsi"/>
          <w:i w:val="0"/>
          <w:lang w:eastAsia="en-GB"/>
        </w:rPr>
      </w:pPr>
      <w:r w:rsidRPr="000C44AC">
        <w:rPr>
          <w:rFonts w:asciiTheme="minorHAnsi" w:hAnsiTheme="minorHAnsi"/>
          <w:i w:val="0"/>
          <w:lang w:eastAsia="en-GB"/>
        </w:rPr>
        <w:t>Access arrangements</w:t>
      </w:r>
      <w:bookmarkEnd w:id="7"/>
    </w:p>
    <w:p w:rsidR="00AF34F0" w:rsidRPr="00FE14DB" w:rsidRDefault="00121889" w:rsidP="00337CCC">
      <w:pPr>
        <w:pStyle w:val="ListParagraph"/>
        <w:numPr>
          <w:ilvl w:val="0"/>
          <w:numId w:val="32"/>
        </w:numPr>
        <w:rPr>
          <w:rFonts w:asciiTheme="minorHAnsi" w:hAnsiTheme="minorHAnsi" w:cs="Arial"/>
          <w:lang w:eastAsia="en-GB"/>
        </w:rPr>
      </w:pPr>
      <w:r w:rsidRPr="00FE14DB">
        <w:rPr>
          <w:rFonts w:asciiTheme="minorHAnsi" w:hAnsiTheme="minorHAnsi" w:cs="Arial"/>
          <w:lang w:eastAsia="en-GB"/>
        </w:rPr>
        <w:t xml:space="preserve">The </w:t>
      </w:r>
      <w:proofErr w:type="spellStart"/>
      <w:r w:rsidRPr="00FE14DB">
        <w:rPr>
          <w:rFonts w:asciiTheme="minorHAnsi" w:hAnsiTheme="minorHAnsi" w:cs="Arial"/>
          <w:lang w:eastAsia="en-GB"/>
        </w:rPr>
        <w:t>SENCo</w:t>
      </w:r>
      <w:proofErr w:type="spellEnd"/>
      <w:r w:rsidR="004004B9">
        <w:rPr>
          <w:rFonts w:asciiTheme="minorHAnsi" w:hAnsiTheme="minorHAnsi" w:cs="Arial"/>
          <w:lang w:eastAsia="en-GB"/>
        </w:rPr>
        <w:t xml:space="preserve"> / Exams Officer</w:t>
      </w:r>
      <w:r w:rsidR="00482998">
        <w:rPr>
          <w:rFonts w:asciiTheme="minorHAnsi" w:hAnsiTheme="minorHAnsi" w:cs="Arial"/>
          <w:lang w:eastAsia="en-GB"/>
        </w:rPr>
        <w:t xml:space="preserve"> </w:t>
      </w:r>
      <w:r w:rsidRPr="00FE14DB">
        <w:rPr>
          <w:rFonts w:asciiTheme="minorHAnsi" w:hAnsiTheme="minorHAnsi" w:cs="Arial"/>
          <w:lang w:eastAsia="en-GB"/>
        </w:rPr>
        <w:t xml:space="preserve">will inform subject teachers of candidates with special educational needs </w:t>
      </w:r>
      <w:r w:rsidR="00BC1DAB" w:rsidRPr="00FE14DB">
        <w:rPr>
          <w:rFonts w:asciiTheme="minorHAnsi" w:hAnsiTheme="minorHAnsi" w:cs="Arial"/>
          <w:lang w:eastAsia="en-GB"/>
        </w:rPr>
        <w:t>and</w:t>
      </w:r>
      <w:r w:rsidR="00BE6FB1" w:rsidRPr="00FE14DB">
        <w:rPr>
          <w:rFonts w:asciiTheme="minorHAnsi" w:hAnsiTheme="minorHAnsi" w:cs="Arial"/>
          <w:lang w:eastAsia="en-GB"/>
        </w:rPr>
        <w:t xml:space="preserve"> </w:t>
      </w:r>
      <w:r w:rsidRPr="00FE14DB">
        <w:rPr>
          <w:rFonts w:asciiTheme="minorHAnsi" w:hAnsiTheme="minorHAnsi" w:cs="Arial"/>
          <w:lang w:eastAsia="en-GB"/>
        </w:rPr>
        <w:t xml:space="preserve">any special arrangements that individual candidates </w:t>
      </w:r>
      <w:r w:rsidR="00804B93" w:rsidRPr="00FE14DB">
        <w:rPr>
          <w:rFonts w:asciiTheme="minorHAnsi" w:hAnsiTheme="minorHAnsi" w:cs="Arial"/>
          <w:lang w:eastAsia="en-GB"/>
        </w:rPr>
        <w:t xml:space="preserve">will need </w:t>
      </w:r>
      <w:r w:rsidRPr="00FE14DB">
        <w:rPr>
          <w:rFonts w:asciiTheme="minorHAnsi" w:hAnsiTheme="minorHAnsi" w:cs="Arial"/>
          <w:lang w:eastAsia="en-GB"/>
        </w:rPr>
        <w:t xml:space="preserve">during the course and in </w:t>
      </w:r>
      <w:r w:rsidR="00804B93" w:rsidRPr="00FE14DB">
        <w:rPr>
          <w:rFonts w:asciiTheme="minorHAnsi" w:hAnsiTheme="minorHAnsi" w:cs="Arial"/>
          <w:lang w:eastAsia="en-GB"/>
        </w:rPr>
        <w:t>any assessments/</w:t>
      </w:r>
      <w:r w:rsidRPr="00FE14DB">
        <w:rPr>
          <w:rFonts w:asciiTheme="minorHAnsi" w:hAnsiTheme="minorHAnsi" w:cs="Arial"/>
          <w:lang w:eastAsia="en-GB"/>
        </w:rPr>
        <w:t>exam</w:t>
      </w:r>
      <w:r w:rsidR="00804B93" w:rsidRPr="00FE14DB">
        <w:rPr>
          <w:rFonts w:asciiTheme="minorHAnsi" w:hAnsiTheme="minorHAnsi" w:cs="Arial"/>
          <w:lang w:eastAsia="en-GB"/>
        </w:rPr>
        <w:t>s</w:t>
      </w:r>
      <w:r w:rsidR="00A47C5D" w:rsidRPr="00FE14DB">
        <w:rPr>
          <w:rFonts w:asciiTheme="minorHAnsi" w:hAnsiTheme="minorHAnsi" w:cs="Arial"/>
          <w:lang w:eastAsia="en-GB"/>
        </w:rPr>
        <w:t>;</w:t>
      </w:r>
    </w:p>
    <w:p w:rsidR="00AF34F0" w:rsidRPr="00FE14DB" w:rsidRDefault="00121889" w:rsidP="00A47C5D">
      <w:pPr>
        <w:pStyle w:val="ListParagraph"/>
        <w:numPr>
          <w:ilvl w:val="0"/>
          <w:numId w:val="32"/>
        </w:numPr>
        <w:rPr>
          <w:rFonts w:asciiTheme="minorHAnsi" w:hAnsiTheme="minorHAnsi" w:cs="Arial"/>
          <w:lang w:eastAsia="en-GB"/>
        </w:rPr>
      </w:pPr>
      <w:r w:rsidRPr="00FE14DB">
        <w:rPr>
          <w:rFonts w:asciiTheme="minorHAnsi" w:hAnsiTheme="minorHAnsi" w:cs="Arial"/>
          <w:lang w:eastAsia="en-GB"/>
        </w:rPr>
        <w:t xml:space="preserve">A candidate's access arrangements requirement is determined by the </w:t>
      </w:r>
      <w:proofErr w:type="spellStart"/>
      <w:r w:rsidR="0066792B" w:rsidRPr="00FE14DB">
        <w:rPr>
          <w:rFonts w:asciiTheme="minorHAnsi" w:hAnsiTheme="minorHAnsi" w:cs="Arial"/>
          <w:lang w:eastAsia="en-GB"/>
        </w:rPr>
        <w:t>SENCo</w:t>
      </w:r>
      <w:proofErr w:type="spellEnd"/>
      <w:r w:rsidR="0066792B" w:rsidRPr="00FE14DB">
        <w:rPr>
          <w:rFonts w:asciiTheme="minorHAnsi" w:hAnsiTheme="minorHAnsi" w:cs="Arial"/>
          <w:lang w:eastAsia="en-GB"/>
        </w:rPr>
        <w:t xml:space="preserve"> teacher</w:t>
      </w:r>
      <w:r w:rsidR="00A47C5D" w:rsidRPr="00FE14DB">
        <w:rPr>
          <w:rFonts w:asciiTheme="minorHAnsi" w:hAnsiTheme="minorHAnsi" w:cs="Arial"/>
          <w:lang w:eastAsia="en-GB"/>
        </w:rPr>
        <w:t>;</w:t>
      </w:r>
    </w:p>
    <w:p w:rsidR="00AF34F0" w:rsidRPr="00FE14DB" w:rsidRDefault="00121889" w:rsidP="00337CCC">
      <w:pPr>
        <w:pStyle w:val="ListParagraph"/>
        <w:numPr>
          <w:ilvl w:val="0"/>
          <w:numId w:val="32"/>
        </w:numPr>
        <w:rPr>
          <w:rFonts w:asciiTheme="minorHAnsi" w:hAnsiTheme="minorHAnsi" w:cs="Arial"/>
          <w:lang w:eastAsia="en-GB"/>
        </w:rPr>
      </w:pPr>
      <w:r w:rsidRPr="00FE14DB">
        <w:rPr>
          <w:rFonts w:asciiTheme="minorHAnsi" w:hAnsiTheme="minorHAnsi" w:cs="Arial"/>
          <w:lang w:eastAsia="en-GB"/>
        </w:rPr>
        <w:t>Ensuring there is appropriate evidence for a candidate</w:t>
      </w:r>
      <w:r w:rsidR="0026523A" w:rsidRPr="00FE14DB">
        <w:rPr>
          <w:rFonts w:asciiTheme="minorHAnsi" w:hAnsiTheme="minorHAnsi" w:cs="Arial"/>
          <w:lang w:eastAsia="en-GB"/>
        </w:rPr>
        <w:t>’</w:t>
      </w:r>
      <w:r w:rsidRPr="00FE14DB">
        <w:rPr>
          <w:rFonts w:asciiTheme="minorHAnsi" w:hAnsiTheme="minorHAnsi" w:cs="Arial"/>
          <w:lang w:eastAsia="en-GB"/>
        </w:rPr>
        <w:t xml:space="preserve">s access arrangement is the responsibility of </w:t>
      </w:r>
      <w:proofErr w:type="spellStart"/>
      <w:r w:rsidR="0066792B" w:rsidRPr="00FE14DB">
        <w:rPr>
          <w:rFonts w:asciiTheme="minorHAnsi" w:hAnsiTheme="minorHAnsi" w:cs="Arial"/>
          <w:lang w:eastAsia="en-GB"/>
        </w:rPr>
        <w:t>SENCo</w:t>
      </w:r>
      <w:proofErr w:type="spellEnd"/>
      <w:r w:rsidR="0066792B" w:rsidRPr="00FE14DB">
        <w:rPr>
          <w:rFonts w:asciiTheme="minorHAnsi" w:hAnsiTheme="minorHAnsi" w:cs="Arial"/>
          <w:lang w:eastAsia="en-GB"/>
        </w:rPr>
        <w:t xml:space="preserve"> teacher/Subject teacher</w:t>
      </w:r>
      <w:r w:rsidR="00482998">
        <w:rPr>
          <w:rFonts w:asciiTheme="minorHAnsi" w:hAnsiTheme="minorHAnsi" w:cs="Arial"/>
          <w:lang w:eastAsia="en-GB"/>
        </w:rPr>
        <w:t>/Lead of Learning.</w:t>
      </w:r>
    </w:p>
    <w:p w:rsidR="00AF34F0" w:rsidRPr="00FE14DB" w:rsidRDefault="00121889" w:rsidP="00337CCC">
      <w:pPr>
        <w:pStyle w:val="ListParagraph"/>
        <w:numPr>
          <w:ilvl w:val="0"/>
          <w:numId w:val="32"/>
        </w:numPr>
        <w:rPr>
          <w:rFonts w:asciiTheme="minorHAnsi" w:hAnsiTheme="minorHAnsi" w:cs="Arial"/>
          <w:lang w:eastAsia="en-GB"/>
        </w:rPr>
      </w:pPr>
      <w:r w:rsidRPr="00FE14DB">
        <w:rPr>
          <w:rFonts w:asciiTheme="minorHAnsi" w:hAnsiTheme="minorHAnsi" w:cs="Arial"/>
          <w:lang w:eastAsia="en-GB"/>
        </w:rPr>
        <w:t xml:space="preserve">Submitting completed access arrangement applications to the awarding bodies is the responsibility of the </w:t>
      </w:r>
      <w:proofErr w:type="spellStart"/>
      <w:r w:rsidR="00482998">
        <w:rPr>
          <w:rFonts w:asciiTheme="minorHAnsi" w:hAnsiTheme="minorHAnsi" w:cs="Arial"/>
          <w:lang w:eastAsia="en-GB"/>
        </w:rPr>
        <w:t>SENCo</w:t>
      </w:r>
      <w:proofErr w:type="spellEnd"/>
      <w:r w:rsidR="00482998">
        <w:rPr>
          <w:rFonts w:asciiTheme="minorHAnsi" w:hAnsiTheme="minorHAnsi" w:cs="Arial"/>
          <w:lang w:eastAsia="en-GB"/>
        </w:rPr>
        <w:t xml:space="preserve"> teacher/ Exams Officer.</w:t>
      </w:r>
    </w:p>
    <w:p w:rsidR="00121889" w:rsidRPr="00FE14DB" w:rsidRDefault="00121889" w:rsidP="00A47C5D">
      <w:pPr>
        <w:pStyle w:val="ListParagraph"/>
        <w:numPr>
          <w:ilvl w:val="0"/>
          <w:numId w:val="32"/>
        </w:numPr>
        <w:rPr>
          <w:rFonts w:asciiTheme="minorHAnsi" w:hAnsiTheme="minorHAnsi" w:cs="Arial"/>
          <w:i/>
          <w:lang w:eastAsia="en-GB"/>
        </w:rPr>
      </w:pPr>
      <w:r w:rsidRPr="00FE14DB">
        <w:rPr>
          <w:rFonts w:asciiTheme="minorHAnsi" w:hAnsiTheme="minorHAnsi" w:cs="Arial"/>
          <w:lang w:eastAsia="en-GB"/>
        </w:rPr>
        <w:t xml:space="preserve">Rooming for access arrangement candidates will be arranged by the </w:t>
      </w:r>
      <w:r w:rsidR="00482998">
        <w:rPr>
          <w:rFonts w:asciiTheme="minorHAnsi" w:hAnsiTheme="minorHAnsi" w:cs="Arial"/>
          <w:lang w:eastAsia="en-GB"/>
        </w:rPr>
        <w:t xml:space="preserve">Assistant </w:t>
      </w:r>
      <w:proofErr w:type="spellStart"/>
      <w:r w:rsidR="00482998">
        <w:rPr>
          <w:rFonts w:asciiTheme="minorHAnsi" w:hAnsiTheme="minorHAnsi" w:cs="Arial"/>
          <w:lang w:eastAsia="en-GB"/>
        </w:rPr>
        <w:t>Head</w:t>
      </w:r>
      <w:r w:rsidR="006C6A65">
        <w:rPr>
          <w:rFonts w:asciiTheme="minorHAnsi" w:hAnsiTheme="minorHAnsi" w:cs="Arial"/>
          <w:lang w:eastAsia="en-GB"/>
        </w:rPr>
        <w:t>teacher</w:t>
      </w:r>
      <w:proofErr w:type="spellEnd"/>
      <w:r w:rsidR="006C6A65">
        <w:rPr>
          <w:rFonts w:asciiTheme="minorHAnsi" w:hAnsiTheme="minorHAnsi" w:cs="Arial"/>
          <w:lang w:eastAsia="en-GB"/>
        </w:rPr>
        <w:t xml:space="preserve"> KS4</w:t>
      </w:r>
      <w:r w:rsidR="0066792B" w:rsidRPr="00FE14DB">
        <w:rPr>
          <w:rFonts w:asciiTheme="minorHAnsi" w:hAnsiTheme="minorHAnsi" w:cs="Arial"/>
          <w:lang w:eastAsia="en-GB"/>
        </w:rPr>
        <w:t>/Exams Officer</w:t>
      </w:r>
    </w:p>
    <w:p w:rsidR="00121889" w:rsidRPr="00FE14DB" w:rsidRDefault="00121889" w:rsidP="00A47C5D">
      <w:pPr>
        <w:pStyle w:val="ListParagraph"/>
        <w:numPr>
          <w:ilvl w:val="0"/>
          <w:numId w:val="32"/>
        </w:numPr>
        <w:rPr>
          <w:rFonts w:asciiTheme="minorHAnsi" w:hAnsiTheme="minorHAnsi" w:cs="Arial"/>
          <w:lang w:eastAsia="en-GB"/>
        </w:rPr>
      </w:pPr>
      <w:r w:rsidRPr="00FE14DB">
        <w:rPr>
          <w:rFonts w:asciiTheme="minorHAnsi" w:hAnsiTheme="minorHAnsi" w:cs="Arial"/>
          <w:lang w:eastAsia="en-GB"/>
        </w:rPr>
        <w:t xml:space="preserve">Invigilation and support for access arrangement candidates, as defined in the JCQ access arrangements regulations, will be organised by the </w:t>
      </w:r>
      <w:r w:rsidR="00482998">
        <w:rPr>
          <w:rFonts w:asciiTheme="minorHAnsi" w:hAnsiTheme="minorHAnsi" w:cs="Arial"/>
          <w:lang w:eastAsia="en-GB"/>
        </w:rPr>
        <w:t xml:space="preserve">Assistant </w:t>
      </w:r>
      <w:proofErr w:type="spellStart"/>
      <w:r w:rsidR="00482998">
        <w:rPr>
          <w:rFonts w:asciiTheme="minorHAnsi" w:hAnsiTheme="minorHAnsi" w:cs="Arial"/>
          <w:lang w:eastAsia="en-GB"/>
        </w:rPr>
        <w:t>Head</w:t>
      </w:r>
      <w:r w:rsidR="006C6A65">
        <w:rPr>
          <w:rFonts w:asciiTheme="minorHAnsi" w:hAnsiTheme="minorHAnsi" w:cs="Arial"/>
          <w:lang w:eastAsia="en-GB"/>
        </w:rPr>
        <w:t>teacher</w:t>
      </w:r>
      <w:proofErr w:type="spellEnd"/>
      <w:r w:rsidR="006C6A65">
        <w:rPr>
          <w:rFonts w:asciiTheme="minorHAnsi" w:hAnsiTheme="minorHAnsi" w:cs="Arial"/>
          <w:lang w:eastAsia="en-GB"/>
        </w:rPr>
        <w:t xml:space="preserve"> KS4</w:t>
      </w:r>
      <w:r w:rsidR="00482998">
        <w:rPr>
          <w:rFonts w:asciiTheme="minorHAnsi" w:hAnsiTheme="minorHAnsi" w:cs="Arial"/>
          <w:lang w:eastAsia="en-GB"/>
        </w:rPr>
        <w:t xml:space="preserve">/ </w:t>
      </w:r>
      <w:r w:rsidR="0066792B" w:rsidRPr="00FE14DB">
        <w:rPr>
          <w:rFonts w:asciiTheme="minorHAnsi" w:hAnsiTheme="minorHAnsi" w:cs="Arial"/>
          <w:lang w:eastAsia="en-GB"/>
        </w:rPr>
        <w:t>Exams Officer.</w:t>
      </w:r>
    </w:p>
    <w:p w:rsidR="00337CCC" w:rsidRPr="00FE14DB" w:rsidRDefault="00337CCC" w:rsidP="00220950">
      <w:pPr>
        <w:pStyle w:val="Heading2"/>
        <w:spacing w:before="0" w:after="0"/>
        <w:rPr>
          <w:rFonts w:asciiTheme="minorHAnsi" w:hAnsiTheme="minorHAnsi"/>
          <w:i w:val="0"/>
          <w:sz w:val="24"/>
          <w:szCs w:val="24"/>
          <w:lang w:eastAsia="en-GB"/>
        </w:rPr>
      </w:pPr>
      <w:bookmarkStart w:id="8" w:name="_Toc317603537"/>
    </w:p>
    <w:p w:rsidR="00121889" w:rsidRPr="000C44AC" w:rsidRDefault="00121889" w:rsidP="00220950">
      <w:pPr>
        <w:pStyle w:val="Heading2"/>
        <w:spacing w:before="0" w:after="0"/>
        <w:rPr>
          <w:rFonts w:asciiTheme="minorHAnsi" w:hAnsiTheme="minorHAnsi"/>
          <w:i w:val="0"/>
          <w:lang w:eastAsia="en-GB"/>
        </w:rPr>
      </w:pPr>
      <w:r w:rsidRPr="000C44AC">
        <w:rPr>
          <w:rFonts w:asciiTheme="minorHAnsi" w:hAnsiTheme="minorHAnsi"/>
          <w:i w:val="0"/>
          <w:lang w:eastAsia="en-GB"/>
        </w:rPr>
        <w:t>Contingency planning</w:t>
      </w:r>
      <w:bookmarkEnd w:id="8"/>
    </w:p>
    <w:p w:rsidR="00121889" w:rsidRPr="00FE14DB" w:rsidRDefault="00121889" w:rsidP="00220950">
      <w:pPr>
        <w:rPr>
          <w:rFonts w:asciiTheme="minorHAnsi" w:hAnsiTheme="minorHAnsi" w:cs="Arial"/>
          <w:i/>
          <w:lang w:eastAsia="en-GB"/>
        </w:rPr>
      </w:pPr>
      <w:r w:rsidRPr="00FE14DB">
        <w:rPr>
          <w:rFonts w:asciiTheme="minorHAnsi" w:hAnsiTheme="minorHAnsi" w:cs="Arial"/>
          <w:lang w:eastAsia="en-GB"/>
        </w:rPr>
        <w:t xml:space="preserve">Contingency planning for exams administration is the responsibility of the </w:t>
      </w:r>
      <w:r w:rsidR="00AC025B">
        <w:rPr>
          <w:rFonts w:asciiTheme="minorHAnsi" w:hAnsiTheme="minorHAnsi" w:cs="Arial"/>
          <w:i/>
          <w:lang w:eastAsia="en-GB"/>
        </w:rPr>
        <w:t xml:space="preserve">Assistant </w:t>
      </w:r>
      <w:proofErr w:type="spellStart"/>
      <w:r w:rsidR="00AC025B">
        <w:rPr>
          <w:rFonts w:asciiTheme="minorHAnsi" w:hAnsiTheme="minorHAnsi" w:cs="Arial"/>
          <w:i/>
          <w:lang w:eastAsia="en-GB"/>
        </w:rPr>
        <w:t>Head</w:t>
      </w:r>
      <w:r w:rsidR="006C6A65">
        <w:rPr>
          <w:rFonts w:asciiTheme="minorHAnsi" w:hAnsiTheme="minorHAnsi" w:cs="Arial"/>
          <w:i/>
          <w:lang w:eastAsia="en-GB"/>
        </w:rPr>
        <w:t>teacher</w:t>
      </w:r>
      <w:proofErr w:type="spellEnd"/>
      <w:r w:rsidR="006C6A65">
        <w:rPr>
          <w:rFonts w:asciiTheme="minorHAnsi" w:hAnsiTheme="minorHAnsi" w:cs="Arial"/>
          <w:i/>
          <w:lang w:eastAsia="en-GB"/>
        </w:rPr>
        <w:t xml:space="preserve"> KS4</w:t>
      </w:r>
      <w:r w:rsidR="00A317F7" w:rsidRPr="00FE14DB">
        <w:rPr>
          <w:rFonts w:asciiTheme="minorHAnsi" w:hAnsiTheme="minorHAnsi" w:cs="Arial"/>
          <w:i/>
          <w:lang w:eastAsia="en-GB"/>
        </w:rPr>
        <w:t xml:space="preserve"> </w:t>
      </w:r>
      <w:r w:rsidR="0066792B" w:rsidRPr="00FE14DB">
        <w:rPr>
          <w:rFonts w:asciiTheme="minorHAnsi" w:hAnsiTheme="minorHAnsi" w:cs="Arial"/>
          <w:i/>
          <w:lang w:eastAsia="en-GB"/>
        </w:rPr>
        <w:t>/</w:t>
      </w:r>
      <w:r w:rsidR="00A317F7" w:rsidRPr="00FE14DB">
        <w:rPr>
          <w:rFonts w:asciiTheme="minorHAnsi" w:hAnsiTheme="minorHAnsi" w:cs="Arial"/>
          <w:i/>
          <w:lang w:eastAsia="en-GB"/>
        </w:rPr>
        <w:t xml:space="preserve"> </w:t>
      </w:r>
      <w:r w:rsidR="0066792B" w:rsidRPr="00FE14DB">
        <w:rPr>
          <w:rFonts w:asciiTheme="minorHAnsi" w:hAnsiTheme="minorHAnsi" w:cs="Arial"/>
          <w:i/>
          <w:lang w:eastAsia="en-GB"/>
        </w:rPr>
        <w:t>Exams Officer</w:t>
      </w:r>
      <w:r w:rsidR="00A317F7" w:rsidRPr="00FE14DB">
        <w:rPr>
          <w:rFonts w:asciiTheme="minorHAnsi" w:hAnsiTheme="minorHAnsi" w:cs="Arial"/>
          <w:i/>
          <w:lang w:eastAsia="en-GB"/>
        </w:rPr>
        <w:t xml:space="preserve"> </w:t>
      </w:r>
      <w:r w:rsidR="00482998">
        <w:rPr>
          <w:rFonts w:asciiTheme="minorHAnsi" w:hAnsiTheme="minorHAnsi" w:cs="Arial"/>
          <w:i/>
          <w:lang w:eastAsia="en-GB"/>
        </w:rPr>
        <w:t xml:space="preserve">under the authority of </w:t>
      </w:r>
      <w:r w:rsidR="001A6C26">
        <w:rPr>
          <w:rFonts w:asciiTheme="minorHAnsi" w:hAnsiTheme="minorHAnsi" w:cs="Arial"/>
          <w:i/>
          <w:lang w:eastAsia="en-GB"/>
        </w:rPr>
        <w:t xml:space="preserve">the </w:t>
      </w:r>
      <w:proofErr w:type="spellStart"/>
      <w:r w:rsidR="001A6C26" w:rsidRPr="00FE14DB">
        <w:rPr>
          <w:rFonts w:asciiTheme="minorHAnsi" w:hAnsiTheme="minorHAnsi" w:cs="Arial"/>
          <w:i/>
          <w:lang w:eastAsia="en-GB"/>
        </w:rPr>
        <w:t>Headteacher</w:t>
      </w:r>
      <w:proofErr w:type="spellEnd"/>
    </w:p>
    <w:p w:rsidR="00AF34F0" w:rsidRPr="00FE14DB" w:rsidRDefault="00AF34F0" w:rsidP="00220950">
      <w:pPr>
        <w:rPr>
          <w:rFonts w:asciiTheme="minorHAnsi" w:hAnsiTheme="minorHAnsi" w:cs="Arial"/>
          <w:lang w:eastAsia="en-GB"/>
        </w:rPr>
      </w:pPr>
    </w:p>
    <w:p w:rsidR="00121889" w:rsidRPr="00FE14DB" w:rsidRDefault="00121889" w:rsidP="00220950">
      <w:pPr>
        <w:rPr>
          <w:rFonts w:asciiTheme="minorHAnsi" w:hAnsiTheme="minorHAnsi" w:cs="Arial"/>
          <w:i/>
          <w:color w:val="FF0000"/>
          <w:lang w:eastAsia="en-GB"/>
        </w:rPr>
      </w:pPr>
      <w:r w:rsidRPr="00FE14DB">
        <w:rPr>
          <w:rFonts w:asciiTheme="minorHAnsi" w:hAnsiTheme="minorHAnsi" w:cs="Arial"/>
          <w:lang w:eastAsia="en-GB"/>
        </w:rPr>
        <w:t xml:space="preserve">Contingency plans are available via </w:t>
      </w:r>
      <w:r w:rsidR="00482998">
        <w:rPr>
          <w:rFonts w:asciiTheme="minorHAnsi" w:hAnsiTheme="minorHAnsi" w:cs="Arial"/>
          <w:i/>
        </w:rPr>
        <w:t>email,</w:t>
      </w:r>
      <w:r w:rsidR="00482998" w:rsidRPr="00FE14DB">
        <w:rPr>
          <w:rFonts w:asciiTheme="minorHAnsi" w:hAnsiTheme="minorHAnsi" w:cs="Arial"/>
          <w:i/>
        </w:rPr>
        <w:t xml:space="preserve"> </w:t>
      </w:r>
      <w:r w:rsidR="00482998">
        <w:rPr>
          <w:rFonts w:asciiTheme="minorHAnsi" w:hAnsiTheme="minorHAnsi" w:cs="Arial"/>
          <w:i/>
        </w:rPr>
        <w:t>briefing meetings, P Drive and SLP</w:t>
      </w:r>
      <w:r w:rsidR="00DF44E0" w:rsidRPr="00FE14DB">
        <w:rPr>
          <w:rFonts w:asciiTheme="minorHAnsi" w:hAnsiTheme="minorHAnsi" w:cs="Arial"/>
          <w:i/>
        </w:rPr>
        <w:t xml:space="preserve">, </w:t>
      </w:r>
      <w:r w:rsidRPr="00FE14DB">
        <w:rPr>
          <w:rFonts w:asciiTheme="minorHAnsi" w:hAnsiTheme="minorHAnsi" w:cs="Arial"/>
          <w:i/>
          <w:lang w:eastAsia="en-GB"/>
        </w:rPr>
        <w:t xml:space="preserve">and are in line with the guidance provided by </w:t>
      </w:r>
      <w:proofErr w:type="spellStart"/>
      <w:r w:rsidRPr="00FE14DB">
        <w:rPr>
          <w:rFonts w:asciiTheme="minorHAnsi" w:hAnsiTheme="minorHAnsi" w:cs="Arial"/>
          <w:i/>
          <w:lang w:eastAsia="en-GB"/>
        </w:rPr>
        <w:t>Of</w:t>
      </w:r>
      <w:r w:rsidR="007573F4" w:rsidRPr="00FE14DB">
        <w:rPr>
          <w:rFonts w:asciiTheme="minorHAnsi" w:hAnsiTheme="minorHAnsi" w:cs="Arial"/>
          <w:i/>
          <w:lang w:eastAsia="en-GB"/>
        </w:rPr>
        <w:t>Q</w:t>
      </w:r>
      <w:r w:rsidRPr="00FE14DB">
        <w:rPr>
          <w:rFonts w:asciiTheme="minorHAnsi" w:hAnsiTheme="minorHAnsi" w:cs="Arial"/>
          <w:i/>
          <w:lang w:eastAsia="en-GB"/>
        </w:rPr>
        <w:t>ual</w:t>
      </w:r>
      <w:proofErr w:type="spellEnd"/>
      <w:r w:rsidRPr="00FE14DB">
        <w:rPr>
          <w:rFonts w:asciiTheme="minorHAnsi" w:hAnsiTheme="minorHAnsi" w:cs="Arial"/>
          <w:i/>
          <w:lang w:eastAsia="en-GB"/>
        </w:rPr>
        <w:t xml:space="preserve">, JCQ and awarding organisations. </w:t>
      </w:r>
    </w:p>
    <w:p w:rsidR="00121889" w:rsidRPr="00FE14DB" w:rsidRDefault="00121889" w:rsidP="00220950">
      <w:pPr>
        <w:keepNext/>
        <w:outlineLvl w:val="3"/>
        <w:rPr>
          <w:rFonts w:asciiTheme="minorHAnsi" w:hAnsiTheme="minorHAnsi" w:cs="Arial"/>
          <w:b/>
          <w:bCs/>
          <w:lang w:eastAsia="en-GB"/>
        </w:rPr>
      </w:pPr>
    </w:p>
    <w:p w:rsidR="00121889" w:rsidRPr="000C44AC" w:rsidRDefault="00121889" w:rsidP="00220950">
      <w:pPr>
        <w:pStyle w:val="Heading2"/>
        <w:spacing w:before="0" w:after="0"/>
        <w:rPr>
          <w:rFonts w:asciiTheme="minorHAnsi" w:hAnsiTheme="minorHAnsi"/>
          <w:i w:val="0"/>
          <w:lang w:eastAsia="en-GB"/>
        </w:rPr>
      </w:pPr>
      <w:bookmarkStart w:id="9" w:name="_Toc317603540"/>
      <w:r w:rsidRPr="000C44AC">
        <w:rPr>
          <w:rFonts w:asciiTheme="minorHAnsi" w:hAnsiTheme="minorHAnsi"/>
          <w:i w:val="0"/>
          <w:lang w:eastAsia="en-GB"/>
        </w:rPr>
        <w:t>Malpractice</w:t>
      </w:r>
      <w:bookmarkEnd w:id="9"/>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The head of centre in consultation with </w:t>
      </w:r>
      <w:r w:rsidR="00482998">
        <w:rPr>
          <w:rFonts w:asciiTheme="minorHAnsi" w:hAnsiTheme="minorHAnsi" w:cs="Arial"/>
          <w:lang w:eastAsia="en-GB"/>
        </w:rPr>
        <w:t xml:space="preserve">the Assistant </w:t>
      </w:r>
      <w:proofErr w:type="spellStart"/>
      <w:r w:rsidR="00482998">
        <w:rPr>
          <w:rFonts w:asciiTheme="minorHAnsi" w:hAnsiTheme="minorHAnsi" w:cs="Arial"/>
          <w:lang w:eastAsia="en-GB"/>
        </w:rPr>
        <w:t>Head</w:t>
      </w:r>
      <w:r w:rsidR="006C6A65">
        <w:rPr>
          <w:rFonts w:asciiTheme="minorHAnsi" w:hAnsiTheme="minorHAnsi" w:cs="Arial"/>
          <w:lang w:eastAsia="en-GB"/>
        </w:rPr>
        <w:t>teacther</w:t>
      </w:r>
      <w:proofErr w:type="spellEnd"/>
      <w:r w:rsidR="006C6A65">
        <w:rPr>
          <w:rFonts w:asciiTheme="minorHAnsi" w:hAnsiTheme="minorHAnsi" w:cs="Arial"/>
          <w:lang w:eastAsia="en-GB"/>
        </w:rPr>
        <w:t xml:space="preserve"> KS4</w:t>
      </w:r>
      <w:r w:rsidR="0064351F" w:rsidRPr="00FE14DB">
        <w:rPr>
          <w:rFonts w:asciiTheme="minorHAnsi" w:hAnsiTheme="minorHAnsi" w:cs="Arial"/>
          <w:lang w:eastAsia="en-GB"/>
        </w:rPr>
        <w:t>/Exams Officer</w:t>
      </w:r>
      <w:r w:rsidRPr="00FE14DB">
        <w:rPr>
          <w:rFonts w:asciiTheme="minorHAnsi" w:hAnsiTheme="minorHAnsi" w:cs="Arial"/>
          <w:lang w:eastAsia="en-GB"/>
        </w:rPr>
        <w:t xml:space="preserve"> is responsible for investigating suspected malpractice.</w:t>
      </w:r>
    </w:p>
    <w:p w:rsidR="004004B9" w:rsidRDefault="004004B9" w:rsidP="00220950">
      <w:pPr>
        <w:pStyle w:val="Heading2"/>
        <w:spacing w:before="0" w:after="0"/>
        <w:rPr>
          <w:rFonts w:asciiTheme="minorHAnsi" w:hAnsiTheme="minorHAnsi"/>
          <w:i w:val="0"/>
          <w:lang w:eastAsia="en-GB"/>
        </w:rPr>
      </w:pPr>
      <w:bookmarkStart w:id="10" w:name="_Toc317603541"/>
    </w:p>
    <w:p w:rsidR="004004B9" w:rsidRDefault="004004B9" w:rsidP="00220950">
      <w:pPr>
        <w:pStyle w:val="Heading2"/>
        <w:spacing w:before="0" w:after="0"/>
        <w:rPr>
          <w:rFonts w:asciiTheme="minorHAnsi" w:hAnsiTheme="minorHAnsi"/>
          <w:i w:val="0"/>
          <w:lang w:eastAsia="en-GB"/>
        </w:rPr>
      </w:pPr>
    </w:p>
    <w:p w:rsidR="004004B9" w:rsidRPr="004004B9" w:rsidRDefault="004004B9" w:rsidP="004004B9">
      <w:pPr>
        <w:rPr>
          <w:lang w:eastAsia="en-GB"/>
        </w:rPr>
      </w:pPr>
    </w:p>
    <w:p w:rsidR="00121889" w:rsidRPr="000C44AC" w:rsidRDefault="00121889" w:rsidP="00220950">
      <w:pPr>
        <w:pStyle w:val="Heading2"/>
        <w:spacing w:before="0" w:after="0"/>
        <w:rPr>
          <w:rFonts w:asciiTheme="minorHAnsi" w:hAnsiTheme="minorHAnsi"/>
          <w:i w:val="0"/>
          <w:lang w:eastAsia="en-GB"/>
        </w:rPr>
      </w:pPr>
      <w:r w:rsidRPr="000C44AC">
        <w:rPr>
          <w:rFonts w:asciiTheme="minorHAnsi" w:hAnsiTheme="minorHAnsi"/>
          <w:i w:val="0"/>
          <w:lang w:eastAsia="en-GB"/>
        </w:rPr>
        <w:t>Exam days</w:t>
      </w:r>
      <w:bookmarkEnd w:id="10"/>
    </w:p>
    <w:p w:rsidR="00121889" w:rsidRPr="00FE14DB" w:rsidRDefault="00337CCC" w:rsidP="00A47C5D">
      <w:pPr>
        <w:pStyle w:val="ListParagraph"/>
        <w:numPr>
          <w:ilvl w:val="0"/>
          <w:numId w:val="33"/>
        </w:numPr>
        <w:rPr>
          <w:rFonts w:asciiTheme="minorHAnsi" w:hAnsiTheme="minorHAnsi" w:cs="Arial"/>
          <w:lang w:eastAsia="en-GB"/>
        </w:rPr>
      </w:pPr>
      <w:r w:rsidRPr="00FE14DB">
        <w:rPr>
          <w:rFonts w:asciiTheme="minorHAnsi" w:hAnsiTheme="minorHAnsi" w:cs="Arial"/>
          <w:lang w:eastAsia="en-GB"/>
        </w:rPr>
        <w:t>Staff are</w:t>
      </w:r>
      <w:r w:rsidR="00121889" w:rsidRPr="00FE14DB">
        <w:rPr>
          <w:rFonts w:asciiTheme="minorHAnsi" w:hAnsiTheme="minorHAnsi" w:cs="Arial"/>
          <w:lang w:eastAsia="en-GB"/>
        </w:rPr>
        <w:t xml:space="preserve"> responsible for setting up the allocated rooms</w:t>
      </w:r>
      <w:r w:rsidR="00BE6FB1" w:rsidRPr="00FE14DB">
        <w:rPr>
          <w:rFonts w:asciiTheme="minorHAnsi" w:hAnsiTheme="minorHAnsi" w:cs="Arial"/>
          <w:lang w:eastAsia="en-GB"/>
        </w:rPr>
        <w:t>, and will be advised of requirements in advance</w:t>
      </w:r>
      <w:r w:rsidR="00A47C5D" w:rsidRPr="00FE14DB">
        <w:rPr>
          <w:rFonts w:asciiTheme="minorHAnsi" w:hAnsiTheme="minorHAnsi" w:cs="Arial"/>
          <w:lang w:eastAsia="en-GB"/>
        </w:rPr>
        <w:t>;</w:t>
      </w:r>
    </w:p>
    <w:p w:rsidR="00121889" w:rsidRPr="00FE14DB" w:rsidRDefault="00121889" w:rsidP="00A47C5D">
      <w:pPr>
        <w:pStyle w:val="ListParagraph"/>
        <w:numPr>
          <w:ilvl w:val="0"/>
          <w:numId w:val="33"/>
        </w:numPr>
        <w:rPr>
          <w:rFonts w:asciiTheme="minorHAnsi" w:hAnsiTheme="minorHAnsi" w:cs="Arial"/>
          <w:lang w:eastAsia="en-GB"/>
        </w:rPr>
      </w:pPr>
      <w:r w:rsidRPr="00FE14DB">
        <w:rPr>
          <w:rFonts w:asciiTheme="minorHAnsi" w:hAnsiTheme="minorHAnsi" w:cs="Arial"/>
          <w:lang w:eastAsia="en-GB"/>
        </w:rPr>
        <w:t xml:space="preserve">The </w:t>
      </w:r>
      <w:r w:rsidR="0064351F" w:rsidRPr="00FE14DB">
        <w:rPr>
          <w:rFonts w:asciiTheme="minorHAnsi" w:hAnsiTheme="minorHAnsi" w:cs="Arial"/>
          <w:lang w:eastAsia="en-GB"/>
        </w:rPr>
        <w:t>Exams Officer</w:t>
      </w:r>
      <w:r w:rsidR="00A317F7" w:rsidRPr="00FE14DB">
        <w:rPr>
          <w:rFonts w:asciiTheme="minorHAnsi" w:hAnsiTheme="minorHAnsi" w:cs="Arial"/>
          <w:lang w:eastAsia="en-GB"/>
        </w:rPr>
        <w:t xml:space="preserve"> </w:t>
      </w:r>
      <w:r w:rsidR="0064351F" w:rsidRPr="00FE14DB">
        <w:rPr>
          <w:rFonts w:asciiTheme="minorHAnsi" w:hAnsiTheme="minorHAnsi" w:cs="Arial"/>
          <w:lang w:eastAsia="en-GB"/>
        </w:rPr>
        <w:t>/</w:t>
      </w:r>
      <w:r w:rsidR="00A317F7" w:rsidRPr="00FE14DB">
        <w:rPr>
          <w:rFonts w:asciiTheme="minorHAnsi" w:hAnsiTheme="minorHAnsi" w:cs="Arial"/>
          <w:lang w:eastAsia="en-GB"/>
        </w:rPr>
        <w:t xml:space="preserve"> </w:t>
      </w:r>
      <w:r w:rsidR="0064351F" w:rsidRPr="00FE14DB">
        <w:rPr>
          <w:rFonts w:asciiTheme="minorHAnsi" w:hAnsiTheme="minorHAnsi" w:cs="Arial"/>
          <w:lang w:eastAsia="en-GB"/>
        </w:rPr>
        <w:t>Senior Invigilator</w:t>
      </w:r>
      <w:r w:rsidRPr="00FE14DB">
        <w:rPr>
          <w:rFonts w:asciiTheme="minorHAnsi" w:hAnsiTheme="minorHAnsi" w:cs="Arial"/>
          <w:lang w:eastAsia="en-GB"/>
        </w:rPr>
        <w:t xml:space="preserve"> will start </w:t>
      </w:r>
      <w:r w:rsidR="00804B93" w:rsidRPr="00FE14DB">
        <w:rPr>
          <w:rFonts w:asciiTheme="minorHAnsi" w:hAnsiTheme="minorHAnsi" w:cs="Arial"/>
          <w:lang w:eastAsia="en-GB"/>
        </w:rPr>
        <w:t xml:space="preserve">and finish </w:t>
      </w:r>
      <w:r w:rsidRPr="00FE14DB">
        <w:rPr>
          <w:rFonts w:asciiTheme="minorHAnsi" w:hAnsiTheme="minorHAnsi" w:cs="Arial"/>
          <w:lang w:eastAsia="en-GB"/>
        </w:rPr>
        <w:t>all exams in accordance with JCQ guidelines</w:t>
      </w:r>
      <w:r w:rsidR="00A47C5D" w:rsidRPr="00FE14DB">
        <w:rPr>
          <w:rFonts w:asciiTheme="minorHAnsi" w:hAnsiTheme="minorHAnsi" w:cs="Arial"/>
          <w:lang w:eastAsia="en-GB"/>
        </w:rPr>
        <w:t>;</w:t>
      </w:r>
    </w:p>
    <w:p w:rsidR="00AF34F0" w:rsidRPr="00FE14DB" w:rsidRDefault="00121889" w:rsidP="00337CCC">
      <w:pPr>
        <w:pStyle w:val="ListParagraph"/>
        <w:numPr>
          <w:ilvl w:val="0"/>
          <w:numId w:val="33"/>
        </w:numPr>
        <w:rPr>
          <w:rFonts w:asciiTheme="minorHAnsi" w:hAnsiTheme="minorHAnsi" w:cs="Arial"/>
          <w:lang w:eastAsia="en-GB"/>
        </w:rPr>
      </w:pPr>
      <w:r w:rsidRPr="00FE14DB">
        <w:rPr>
          <w:rFonts w:asciiTheme="minorHAnsi" w:hAnsiTheme="minorHAnsi" w:cs="Arial"/>
          <w:lang w:eastAsia="en-GB"/>
        </w:rPr>
        <w:t xml:space="preserve">Subject staff </w:t>
      </w:r>
      <w:r w:rsidRPr="00FE14DB">
        <w:rPr>
          <w:rFonts w:asciiTheme="minorHAnsi" w:hAnsiTheme="minorHAnsi" w:cs="Arial"/>
          <w:i/>
          <w:lang w:eastAsia="en-GB"/>
        </w:rPr>
        <w:t>may</w:t>
      </w:r>
      <w:r w:rsidRPr="00FE14DB">
        <w:rPr>
          <w:rFonts w:asciiTheme="minorHAnsi" w:hAnsiTheme="minorHAnsi" w:cs="Arial"/>
          <w:lang w:eastAsia="en-GB"/>
        </w:rPr>
        <w:t xml:space="preserve"> be present at the start of the exam to assist with identification of candidates</w:t>
      </w:r>
      <w:r w:rsidR="00317E33" w:rsidRPr="00FE14DB">
        <w:rPr>
          <w:rFonts w:asciiTheme="minorHAnsi" w:hAnsiTheme="minorHAnsi" w:cs="Arial"/>
          <w:lang w:eastAsia="en-GB"/>
        </w:rPr>
        <w:t xml:space="preserve">. </w:t>
      </w:r>
      <w:r w:rsidRPr="00FE14DB">
        <w:rPr>
          <w:rFonts w:asciiTheme="minorHAnsi" w:hAnsiTheme="minorHAnsi" w:cs="Arial"/>
          <w:lang w:eastAsia="en-GB"/>
        </w:rPr>
        <w:t xml:space="preserve">Any staff present must be in accordance with the rules defined by JCQ </w:t>
      </w:r>
      <w:r w:rsidR="00317E33" w:rsidRPr="00FE14DB">
        <w:rPr>
          <w:rFonts w:asciiTheme="minorHAnsi" w:hAnsiTheme="minorHAnsi" w:cs="Arial"/>
          <w:lang w:eastAsia="en-GB"/>
        </w:rPr>
        <w:t>concerning</w:t>
      </w:r>
      <w:r w:rsidRPr="00FE14DB">
        <w:rPr>
          <w:rFonts w:asciiTheme="minorHAnsi" w:hAnsiTheme="minorHAnsi" w:cs="Arial"/>
          <w:lang w:eastAsia="en-GB"/>
        </w:rPr>
        <w:t xml:space="preserve"> who is allowed </w:t>
      </w:r>
      <w:r w:rsidR="0032569D" w:rsidRPr="00FE14DB">
        <w:rPr>
          <w:rFonts w:asciiTheme="minorHAnsi" w:hAnsiTheme="minorHAnsi" w:cs="Arial"/>
          <w:lang w:eastAsia="en-GB"/>
        </w:rPr>
        <w:t xml:space="preserve">in the exam room </w:t>
      </w:r>
      <w:r w:rsidR="00A47C5D" w:rsidRPr="00FE14DB">
        <w:rPr>
          <w:rFonts w:asciiTheme="minorHAnsi" w:hAnsiTheme="minorHAnsi" w:cs="Arial"/>
          <w:lang w:eastAsia="en-GB"/>
        </w:rPr>
        <w:t>and what they can do;</w:t>
      </w:r>
    </w:p>
    <w:p w:rsidR="00AF34F0" w:rsidRPr="00FE14DB" w:rsidRDefault="00121889" w:rsidP="00337CCC">
      <w:pPr>
        <w:pStyle w:val="ListParagraph"/>
        <w:numPr>
          <w:ilvl w:val="0"/>
          <w:numId w:val="33"/>
        </w:numPr>
        <w:rPr>
          <w:rFonts w:asciiTheme="minorHAnsi" w:hAnsiTheme="minorHAnsi" w:cs="Arial"/>
          <w:lang w:eastAsia="en-GB"/>
        </w:rPr>
      </w:pPr>
      <w:r w:rsidRPr="00FE14DB">
        <w:rPr>
          <w:rFonts w:asciiTheme="minorHAnsi" w:hAnsiTheme="minorHAnsi" w:cs="Arial"/>
          <w:lang w:eastAsia="en-GB"/>
        </w:rPr>
        <w:t>In practical exams</w:t>
      </w:r>
      <w:r w:rsidR="00BE6FB1" w:rsidRPr="00FE14DB">
        <w:rPr>
          <w:rFonts w:asciiTheme="minorHAnsi" w:hAnsiTheme="minorHAnsi" w:cs="Arial"/>
          <w:lang w:eastAsia="en-GB"/>
        </w:rPr>
        <w:t>,</w:t>
      </w:r>
      <w:r w:rsidRPr="00FE14DB">
        <w:rPr>
          <w:rFonts w:asciiTheme="minorHAnsi" w:hAnsiTheme="minorHAnsi" w:cs="Arial"/>
          <w:lang w:eastAsia="en-GB"/>
        </w:rPr>
        <w:t xml:space="preserve"> subject teachers’ availability will be in </w:t>
      </w:r>
      <w:r w:rsidR="00A47C5D" w:rsidRPr="00FE14DB">
        <w:rPr>
          <w:rFonts w:asciiTheme="minorHAnsi" w:hAnsiTheme="minorHAnsi" w:cs="Arial"/>
          <w:lang w:eastAsia="en-GB"/>
        </w:rPr>
        <w:t>accordance with JCQ guidelines;</w:t>
      </w:r>
    </w:p>
    <w:p w:rsidR="00AF34F0" w:rsidRPr="00FE14DB" w:rsidRDefault="00121889" w:rsidP="00337CCC">
      <w:pPr>
        <w:pStyle w:val="ListParagraph"/>
        <w:numPr>
          <w:ilvl w:val="0"/>
          <w:numId w:val="33"/>
        </w:numPr>
        <w:rPr>
          <w:rFonts w:asciiTheme="minorHAnsi" w:hAnsiTheme="minorHAnsi" w:cs="Arial"/>
          <w:lang w:eastAsia="en-GB"/>
        </w:rPr>
      </w:pPr>
      <w:r w:rsidRPr="00FE14DB">
        <w:rPr>
          <w:rFonts w:asciiTheme="minorHAnsi" w:hAnsiTheme="minorHAnsi" w:cs="Arial"/>
          <w:lang w:eastAsia="en-GB"/>
        </w:rPr>
        <w:t xml:space="preserve">Exam papers must not be read by subject teachers or removed from the exam room before the end of a session. Papers will be distributed to heads of department </w:t>
      </w:r>
      <w:r w:rsidR="00804B93" w:rsidRPr="00FE14DB">
        <w:rPr>
          <w:rFonts w:asciiTheme="minorHAnsi" w:hAnsiTheme="minorHAnsi" w:cs="Arial"/>
          <w:lang w:eastAsia="en-GB"/>
        </w:rPr>
        <w:t xml:space="preserve">in accordance with </w:t>
      </w:r>
      <w:r w:rsidR="00F96753" w:rsidRPr="00FE14DB">
        <w:rPr>
          <w:rFonts w:asciiTheme="minorHAnsi" w:hAnsiTheme="minorHAnsi" w:cs="Arial"/>
          <w:lang w:eastAsia="en-GB"/>
        </w:rPr>
        <w:t xml:space="preserve">JCQ’s </w:t>
      </w:r>
      <w:r w:rsidR="00804B93" w:rsidRPr="00FE14DB">
        <w:rPr>
          <w:rFonts w:asciiTheme="minorHAnsi" w:hAnsiTheme="minorHAnsi" w:cs="Arial"/>
          <w:lang w:eastAsia="en-GB"/>
        </w:rPr>
        <w:t xml:space="preserve">recommendations and no later than </w:t>
      </w:r>
      <w:r w:rsidR="0064351F" w:rsidRPr="00FE14DB">
        <w:rPr>
          <w:rFonts w:asciiTheme="minorHAnsi" w:hAnsiTheme="minorHAnsi" w:cs="Arial"/>
          <w:lang w:eastAsia="en-GB"/>
        </w:rPr>
        <w:t>the next day</w:t>
      </w:r>
      <w:r w:rsidR="00F96753" w:rsidRPr="00FE14DB">
        <w:rPr>
          <w:rFonts w:asciiTheme="minorHAnsi" w:hAnsiTheme="minorHAnsi" w:cs="Arial"/>
          <w:lang w:eastAsia="en-GB"/>
        </w:rPr>
        <w:t xml:space="preserve"> after candidates have completed </w:t>
      </w:r>
      <w:r w:rsidR="0032569D" w:rsidRPr="00FE14DB">
        <w:rPr>
          <w:rFonts w:asciiTheme="minorHAnsi" w:hAnsiTheme="minorHAnsi" w:cs="Arial"/>
          <w:lang w:eastAsia="en-GB"/>
        </w:rPr>
        <w:t>them</w:t>
      </w:r>
      <w:r w:rsidR="00A47C5D" w:rsidRPr="00FE14DB">
        <w:rPr>
          <w:rFonts w:asciiTheme="minorHAnsi" w:hAnsiTheme="minorHAnsi" w:cs="Arial"/>
          <w:lang w:eastAsia="en-GB"/>
        </w:rPr>
        <w:t>;</w:t>
      </w:r>
    </w:p>
    <w:p w:rsidR="00121889" w:rsidRPr="00FE14DB" w:rsidRDefault="00121889" w:rsidP="00A47C5D">
      <w:pPr>
        <w:pStyle w:val="ListParagraph"/>
        <w:numPr>
          <w:ilvl w:val="0"/>
          <w:numId w:val="33"/>
        </w:numPr>
        <w:rPr>
          <w:rFonts w:asciiTheme="minorHAnsi" w:hAnsiTheme="minorHAnsi" w:cs="Arial"/>
          <w:i/>
          <w:lang w:eastAsia="en-GB"/>
        </w:rPr>
      </w:pPr>
      <w:r w:rsidRPr="00FE14DB">
        <w:rPr>
          <w:rFonts w:asciiTheme="minorHAnsi" w:hAnsiTheme="minorHAnsi" w:cs="Arial"/>
          <w:lang w:eastAsia="en-GB"/>
        </w:rPr>
        <w:t>After an exam, the exams officer will arrange for the safe dispatch of completed examination scripts to awarding bodies, working in conjunction with</w:t>
      </w:r>
      <w:r w:rsidRPr="00FE14DB">
        <w:rPr>
          <w:rFonts w:asciiTheme="minorHAnsi" w:hAnsiTheme="minorHAnsi" w:cs="Arial"/>
          <w:i/>
          <w:lang w:eastAsia="en-GB"/>
        </w:rPr>
        <w:t xml:space="preserve"> </w:t>
      </w:r>
      <w:r w:rsidR="0064351F" w:rsidRPr="00FE14DB">
        <w:rPr>
          <w:rFonts w:asciiTheme="minorHAnsi" w:hAnsiTheme="minorHAnsi" w:cs="Arial"/>
          <w:i/>
          <w:lang w:eastAsia="en-GB"/>
        </w:rPr>
        <w:t>invigilators</w:t>
      </w:r>
      <w:r w:rsidR="00A47C5D" w:rsidRPr="00FE14DB">
        <w:rPr>
          <w:rFonts w:asciiTheme="minorHAnsi" w:hAnsiTheme="minorHAnsi" w:cs="Arial"/>
          <w:i/>
          <w:lang w:eastAsia="en-GB"/>
        </w:rPr>
        <w:t>.</w:t>
      </w:r>
    </w:p>
    <w:p w:rsidR="00121889" w:rsidRPr="00FE14DB" w:rsidRDefault="00121889" w:rsidP="00220950">
      <w:pPr>
        <w:keepNext/>
        <w:outlineLvl w:val="3"/>
        <w:rPr>
          <w:rFonts w:asciiTheme="minorHAnsi" w:hAnsiTheme="minorHAnsi" w:cs="Arial"/>
          <w:b/>
          <w:bCs/>
          <w:lang w:eastAsia="en-GB"/>
        </w:rPr>
      </w:pPr>
    </w:p>
    <w:p w:rsidR="00121889" w:rsidRPr="00FE14DB" w:rsidRDefault="00121889" w:rsidP="00220950">
      <w:pPr>
        <w:pStyle w:val="Heading2"/>
        <w:spacing w:before="0" w:after="0"/>
        <w:rPr>
          <w:rFonts w:asciiTheme="minorHAnsi" w:hAnsiTheme="minorHAnsi"/>
          <w:i w:val="0"/>
          <w:sz w:val="24"/>
          <w:szCs w:val="24"/>
          <w:lang w:eastAsia="en-GB"/>
        </w:rPr>
      </w:pPr>
      <w:bookmarkStart w:id="11" w:name="_Toc317603542"/>
      <w:r w:rsidRPr="00FE14DB">
        <w:rPr>
          <w:rFonts w:asciiTheme="minorHAnsi" w:hAnsiTheme="minorHAnsi"/>
          <w:i w:val="0"/>
          <w:sz w:val="24"/>
          <w:szCs w:val="24"/>
          <w:lang w:eastAsia="en-GB"/>
        </w:rPr>
        <w:t>Candidates</w:t>
      </w:r>
      <w:bookmarkEnd w:id="11"/>
    </w:p>
    <w:p w:rsidR="00121889" w:rsidRPr="00FE14DB" w:rsidRDefault="00121889" w:rsidP="00A47C5D">
      <w:pPr>
        <w:pStyle w:val="ListParagraph"/>
        <w:numPr>
          <w:ilvl w:val="0"/>
          <w:numId w:val="34"/>
        </w:numPr>
        <w:rPr>
          <w:rFonts w:asciiTheme="minorHAnsi" w:hAnsiTheme="minorHAnsi" w:cs="Arial"/>
          <w:i/>
          <w:lang w:eastAsia="en-GB"/>
        </w:rPr>
      </w:pPr>
      <w:r w:rsidRPr="00FE14DB">
        <w:rPr>
          <w:rFonts w:asciiTheme="minorHAnsi" w:hAnsiTheme="minorHAnsi" w:cs="Arial"/>
          <w:lang w:eastAsia="en-GB"/>
        </w:rPr>
        <w:t xml:space="preserve">The </w:t>
      </w:r>
      <w:r w:rsidR="00A317F7" w:rsidRPr="00FE14DB">
        <w:rPr>
          <w:rFonts w:asciiTheme="minorHAnsi" w:hAnsiTheme="minorHAnsi" w:cs="Arial"/>
          <w:lang w:eastAsia="en-GB"/>
        </w:rPr>
        <w:t>E</w:t>
      </w:r>
      <w:r w:rsidRPr="00FE14DB">
        <w:rPr>
          <w:rFonts w:asciiTheme="minorHAnsi" w:hAnsiTheme="minorHAnsi" w:cs="Arial"/>
          <w:lang w:eastAsia="en-GB"/>
        </w:rPr>
        <w:t xml:space="preserve">xams </w:t>
      </w:r>
      <w:r w:rsidR="00A317F7" w:rsidRPr="00FE14DB">
        <w:rPr>
          <w:rFonts w:asciiTheme="minorHAnsi" w:hAnsiTheme="minorHAnsi" w:cs="Arial"/>
          <w:lang w:eastAsia="en-GB"/>
        </w:rPr>
        <w:t>O</w:t>
      </w:r>
      <w:r w:rsidRPr="00FE14DB">
        <w:rPr>
          <w:rFonts w:asciiTheme="minorHAnsi" w:hAnsiTheme="minorHAnsi" w:cs="Arial"/>
          <w:lang w:eastAsia="en-GB"/>
        </w:rPr>
        <w:t xml:space="preserve">fficer will provide written information to candidates in advance of each exam series. A formal briefing session for candidates may be given by the </w:t>
      </w:r>
      <w:r w:rsidR="0064351F" w:rsidRPr="00FE14DB">
        <w:rPr>
          <w:rFonts w:asciiTheme="minorHAnsi" w:hAnsiTheme="minorHAnsi" w:cs="Arial"/>
          <w:lang w:eastAsia="en-GB"/>
        </w:rPr>
        <w:t xml:space="preserve">Assistant </w:t>
      </w:r>
      <w:proofErr w:type="spellStart"/>
      <w:r w:rsidR="0064351F" w:rsidRPr="00FE14DB">
        <w:rPr>
          <w:rFonts w:asciiTheme="minorHAnsi" w:hAnsiTheme="minorHAnsi" w:cs="Arial"/>
          <w:lang w:eastAsia="en-GB"/>
        </w:rPr>
        <w:t>Head</w:t>
      </w:r>
      <w:r w:rsidR="000E6124">
        <w:rPr>
          <w:rFonts w:asciiTheme="minorHAnsi" w:hAnsiTheme="minorHAnsi" w:cs="Arial"/>
          <w:lang w:eastAsia="en-GB"/>
        </w:rPr>
        <w:t>teacher</w:t>
      </w:r>
      <w:proofErr w:type="spellEnd"/>
      <w:r w:rsidR="000E6124">
        <w:rPr>
          <w:rFonts w:asciiTheme="minorHAnsi" w:hAnsiTheme="minorHAnsi" w:cs="Arial"/>
          <w:lang w:eastAsia="en-GB"/>
        </w:rPr>
        <w:t xml:space="preserve"> KS4</w:t>
      </w:r>
      <w:r w:rsidR="00A317F7" w:rsidRPr="00FE14DB">
        <w:rPr>
          <w:rFonts w:asciiTheme="minorHAnsi" w:hAnsiTheme="minorHAnsi" w:cs="Arial"/>
          <w:lang w:eastAsia="en-GB"/>
        </w:rPr>
        <w:t xml:space="preserve"> </w:t>
      </w:r>
      <w:r w:rsidR="0064351F" w:rsidRPr="00FE14DB">
        <w:rPr>
          <w:rFonts w:asciiTheme="minorHAnsi" w:hAnsiTheme="minorHAnsi" w:cs="Arial"/>
          <w:lang w:eastAsia="en-GB"/>
        </w:rPr>
        <w:t>/</w:t>
      </w:r>
      <w:r w:rsidR="00A317F7" w:rsidRPr="00FE14DB">
        <w:rPr>
          <w:rFonts w:asciiTheme="minorHAnsi" w:hAnsiTheme="minorHAnsi" w:cs="Arial"/>
          <w:lang w:eastAsia="en-GB"/>
        </w:rPr>
        <w:t xml:space="preserve"> </w:t>
      </w:r>
      <w:r w:rsidR="0064351F" w:rsidRPr="00FE14DB">
        <w:rPr>
          <w:rFonts w:asciiTheme="minorHAnsi" w:hAnsiTheme="minorHAnsi" w:cs="Arial"/>
          <w:lang w:eastAsia="en-GB"/>
        </w:rPr>
        <w:t>Exams Officer</w:t>
      </w:r>
      <w:r w:rsidR="00A47C5D" w:rsidRPr="00FE14DB">
        <w:rPr>
          <w:rFonts w:asciiTheme="minorHAnsi" w:hAnsiTheme="minorHAnsi" w:cs="Arial"/>
          <w:lang w:eastAsia="en-GB"/>
        </w:rPr>
        <w:t>;</w:t>
      </w:r>
    </w:p>
    <w:p w:rsidR="00121889" w:rsidRPr="00FE14DB" w:rsidRDefault="00121889" w:rsidP="00A47C5D">
      <w:pPr>
        <w:pStyle w:val="ListParagraph"/>
        <w:numPr>
          <w:ilvl w:val="0"/>
          <w:numId w:val="34"/>
        </w:numPr>
        <w:rPr>
          <w:rFonts w:asciiTheme="minorHAnsi" w:hAnsiTheme="minorHAnsi" w:cs="Arial"/>
          <w:lang w:eastAsia="en-GB"/>
        </w:rPr>
      </w:pPr>
      <w:r w:rsidRPr="00FE14DB">
        <w:rPr>
          <w:rFonts w:asciiTheme="minorHAnsi" w:hAnsiTheme="minorHAnsi" w:cs="Arial"/>
          <w:lang w:eastAsia="en-GB"/>
        </w:rPr>
        <w:t>The centre's published rules on acceptable dress and behaviour apply at all times. Candidates' personal belongings remain their own responsibility and the centre accepts no lia</w:t>
      </w:r>
      <w:r w:rsidR="00A47C5D" w:rsidRPr="00FE14DB">
        <w:rPr>
          <w:rFonts w:asciiTheme="minorHAnsi" w:hAnsiTheme="minorHAnsi" w:cs="Arial"/>
          <w:lang w:eastAsia="en-GB"/>
        </w:rPr>
        <w:t>bility for their loss or damage;</w:t>
      </w:r>
    </w:p>
    <w:p w:rsidR="00F96753" w:rsidRPr="00FE14DB" w:rsidRDefault="00F04263" w:rsidP="00A47C5D">
      <w:pPr>
        <w:pStyle w:val="Default"/>
        <w:numPr>
          <w:ilvl w:val="0"/>
          <w:numId w:val="34"/>
        </w:numPr>
        <w:rPr>
          <w:rFonts w:asciiTheme="minorHAnsi" w:hAnsiTheme="minorHAnsi" w:cs="Arial"/>
          <w:color w:val="auto"/>
        </w:rPr>
      </w:pPr>
      <w:r w:rsidRPr="00FE14DB">
        <w:rPr>
          <w:rFonts w:asciiTheme="minorHAnsi" w:hAnsiTheme="minorHAnsi" w:cs="Arial"/>
          <w:color w:val="auto"/>
        </w:rPr>
        <w:t>In an exam</w:t>
      </w:r>
      <w:r w:rsidR="00011EE5" w:rsidRPr="00FE14DB">
        <w:rPr>
          <w:rFonts w:asciiTheme="minorHAnsi" w:hAnsiTheme="minorHAnsi" w:cs="Arial"/>
          <w:color w:val="auto"/>
        </w:rPr>
        <w:t xml:space="preserve"> </w:t>
      </w:r>
      <w:r w:rsidRPr="00FE14DB">
        <w:rPr>
          <w:rFonts w:asciiTheme="minorHAnsi" w:hAnsiTheme="minorHAnsi" w:cs="Arial"/>
          <w:color w:val="auto"/>
        </w:rPr>
        <w:t xml:space="preserve">room candidates </w:t>
      </w:r>
      <w:r w:rsidRPr="00FE14DB">
        <w:rPr>
          <w:rFonts w:asciiTheme="minorHAnsi" w:hAnsiTheme="minorHAnsi" w:cs="Arial"/>
          <w:bCs/>
          <w:color w:val="auto"/>
        </w:rPr>
        <w:t xml:space="preserve">must not </w:t>
      </w:r>
      <w:r w:rsidRPr="00FE14DB">
        <w:rPr>
          <w:rFonts w:asciiTheme="minorHAnsi" w:hAnsiTheme="minorHAnsi" w:cs="Arial"/>
          <w:color w:val="auto"/>
        </w:rPr>
        <w:t xml:space="preserve">have access to items other than those clearly allowed in the instructions on the question paper, the stationery </w:t>
      </w:r>
      <w:r w:rsidR="00317E33" w:rsidRPr="00FE14DB">
        <w:rPr>
          <w:rFonts w:asciiTheme="minorHAnsi" w:hAnsiTheme="minorHAnsi" w:cs="Arial"/>
          <w:color w:val="auto"/>
        </w:rPr>
        <w:t>list,</w:t>
      </w:r>
      <w:r w:rsidRPr="00FE14DB">
        <w:rPr>
          <w:rFonts w:asciiTheme="minorHAnsi" w:hAnsiTheme="minorHAnsi" w:cs="Arial"/>
          <w:color w:val="auto"/>
        </w:rPr>
        <w:t xml:space="preserve"> or the specification for that subject. </w:t>
      </w:r>
      <w:r w:rsidRPr="00FE14DB">
        <w:rPr>
          <w:rFonts w:asciiTheme="minorHAnsi" w:hAnsiTheme="minorHAnsi" w:cs="Arial"/>
          <w:bCs/>
          <w:color w:val="auto"/>
        </w:rPr>
        <w:t xml:space="preserve">This is particularly true of mobile phones and other electronic communication or storage devices </w:t>
      </w:r>
      <w:r w:rsidRPr="00FE14DB">
        <w:rPr>
          <w:rFonts w:asciiTheme="minorHAnsi" w:hAnsiTheme="minorHAnsi" w:cs="Arial"/>
          <w:color w:val="auto"/>
        </w:rPr>
        <w:t xml:space="preserve">with text or digital facilities. </w:t>
      </w:r>
      <w:r w:rsidR="00121889" w:rsidRPr="00FE14DB">
        <w:rPr>
          <w:rFonts w:asciiTheme="minorHAnsi" w:hAnsiTheme="minorHAnsi" w:cs="Arial"/>
          <w:color w:val="auto"/>
        </w:rPr>
        <w:t xml:space="preserve">Any </w:t>
      </w:r>
      <w:r w:rsidR="00F96753" w:rsidRPr="00FE14DB">
        <w:rPr>
          <w:rFonts w:asciiTheme="minorHAnsi" w:hAnsiTheme="minorHAnsi" w:cs="Arial"/>
          <w:color w:val="auto"/>
        </w:rPr>
        <w:t>precluded i</w:t>
      </w:r>
      <w:r w:rsidR="00121889" w:rsidRPr="00FE14DB">
        <w:rPr>
          <w:rFonts w:asciiTheme="minorHAnsi" w:hAnsiTheme="minorHAnsi" w:cs="Arial"/>
          <w:color w:val="auto"/>
        </w:rPr>
        <w:t>tems must</w:t>
      </w:r>
      <w:r w:rsidR="00A47C5D" w:rsidRPr="00FE14DB">
        <w:rPr>
          <w:rFonts w:asciiTheme="minorHAnsi" w:hAnsiTheme="minorHAnsi" w:cs="Arial"/>
          <w:color w:val="auto"/>
        </w:rPr>
        <w:t xml:space="preserve"> not be taken into an exam room;</w:t>
      </w:r>
    </w:p>
    <w:p w:rsidR="00121889" w:rsidRPr="00FE14DB" w:rsidRDefault="00121889" w:rsidP="00A47C5D">
      <w:pPr>
        <w:pStyle w:val="ListParagraph"/>
        <w:numPr>
          <w:ilvl w:val="0"/>
          <w:numId w:val="34"/>
        </w:numPr>
        <w:rPr>
          <w:rFonts w:asciiTheme="minorHAnsi" w:hAnsiTheme="minorHAnsi" w:cs="Arial"/>
          <w:lang w:eastAsia="en-GB"/>
        </w:rPr>
      </w:pPr>
      <w:r w:rsidRPr="00FE14DB">
        <w:rPr>
          <w:rFonts w:asciiTheme="minorHAnsi" w:hAnsiTheme="minorHAnsi" w:cs="Arial"/>
          <w:lang w:eastAsia="en-GB"/>
        </w:rPr>
        <w:t>Disruptive candidates are dealt with in accordance with JCQ guideli</w:t>
      </w:r>
      <w:r w:rsidR="00011EE5" w:rsidRPr="00FE14DB">
        <w:rPr>
          <w:rFonts w:asciiTheme="minorHAnsi" w:hAnsiTheme="minorHAnsi" w:cs="Arial"/>
          <w:lang w:eastAsia="en-GB"/>
        </w:rPr>
        <w:t xml:space="preserve">nes. Candidates are </w:t>
      </w:r>
      <w:r w:rsidRPr="00FE14DB">
        <w:rPr>
          <w:rFonts w:asciiTheme="minorHAnsi" w:hAnsiTheme="minorHAnsi" w:cs="Arial"/>
          <w:lang w:eastAsia="en-GB"/>
        </w:rPr>
        <w:t xml:space="preserve">expected to stay for the full exam time at the discretion of the </w:t>
      </w:r>
      <w:r w:rsidR="005B3EE7" w:rsidRPr="00FE14DB">
        <w:rPr>
          <w:rFonts w:asciiTheme="minorHAnsi" w:hAnsiTheme="minorHAnsi" w:cs="Arial"/>
          <w:i/>
          <w:lang w:eastAsia="en-GB"/>
        </w:rPr>
        <w:t>Senior Leadership team/Exams Officer</w:t>
      </w:r>
      <w:r w:rsidR="00A47C5D" w:rsidRPr="00FE14DB">
        <w:rPr>
          <w:rFonts w:asciiTheme="minorHAnsi" w:hAnsiTheme="minorHAnsi" w:cs="Arial"/>
          <w:i/>
          <w:lang w:eastAsia="en-GB"/>
        </w:rPr>
        <w:t>;</w:t>
      </w:r>
    </w:p>
    <w:p w:rsidR="00A47C5D" w:rsidRPr="00FE14DB" w:rsidRDefault="00A47C5D" w:rsidP="00A47C5D">
      <w:pPr>
        <w:rPr>
          <w:rFonts w:asciiTheme="minorHAnsi" w:hAnsiTheme="minorHAnsi" w:cs="Arial"/>
          <w:lang w:eastAsia="en-GB"/>
        </w:rPr>
      </w:pPr>
    </w:p>
    <w:p w:rsidR="00121889" w:rsidRPr="00FE14DB" w:rsidRDefault="00121889" w:rsidP="00A47C5D">
      <w:pPr>
        <w:rPr>
          <w:rFonts w:asciiTheme="minorHAnsi" w:hAnsiTheme="minorHAnsi" w:cs="Arial"/>
          <w:lang w:eastAsia="en-GB"/>
        </w:rPr>
      </w:pPr>
      <w:r w:rsidRPr="00FE14DB">
        <w:rPr>
          <w:rFonts w:asciiTheme="minorHAnsi" w:hAnsiTheme="minorHAnsi" w:cs="Arial"/>
          <w:lang w:eastAsia="en-GB"/>
        </w:rPr>
        <w:t xml:space="preserve">Note: candidates </w:t>
      </w:r>
      <w:r w:rsidR="00317E33" w:rsidRPr="00FE14DB">
        <w:rPr>
          <w:rFonts w:asciiTheme="minorHAnsi" w:hAnsiTheme="minorHAnsi" w:cs="Arial"/>
          <w:lang w:eastAsia="en-GB"/>
        </w:rPr>
        <w:t xml:space="preserve">who </w:t>
      </w:r>
      <w:r w:rsidRPr="00FE14DB">
        <w:rPr>
          <w:rFonts w:asciiTheme="minorHAnsi" w:hAnsiTheme="minorHAnsi" w:cs="Arial"/>
          <w:lang w:eastAsia="en-GB"/>
        </w:rPr>
        <w:t xml:space="preserve">leave </w:t>
      </w:r>
      <w:r w:rsidR="00011EE5" w:rsidRPr="00FE14DB">
        <w:rPr>
          <w:rFonts w:asciiTheme="minorHAnsi" w:hAnsiTheme="minorHAnsi" w:cs="Arial"/>
          <w:lang w:eastAsia="en-GB"/>
        </w:rPr>
        <w:t xml:space="preserve">an </w:t>
      </w:r>
      <w:r w:rsidRPr="00FE14DB">
        <w:rPr>
          <w:rFonts w:asciiTheme="minorHAnsi" w:hAnsiTheme="minorHAnsi" w:cs="Arial"/>
          <w:lang w:eastAsia="en-GB"/>
        </w:rPr>
        <w:t>exam room must be accompanied by a</w:t>
      </w:r>
      <w:r w:rsidR="00531A03" w:rsidRPr="00FE14DB">
        <w:rPr>
          <w:rFonts w:asciiTheme="minorHAnsi" w:hAnsiTheme="minorHAnsi" w:cs="Arial"/>
          <w:lang w:eastAsia="en-GB"/>
        </w:rPr>
        <w:t>n appropriate</w:t>
      </w:r>
      <w:r w:rsidRPr="00FE14DB">
        <w:rPr>
          <w:rFonts w:asciiTheme="minorHAnsi" w:hAnsiTheme="minorHAnsi" w:cs="Arial"/>
          <w:lang w:eastAsia="en-GB"/>
        </w:rPr>
        <w:t xml:space="preserve"> member of staff</w:t>
      </w:r>
      <w:r w:rsidR="00317E33" w:rsidRPr="00FE14DB">
        <w:rPr>
          <w:rFonts w:asciiTheme="minorHAnsi" w:hAnsiTheme="minorHAnsi" w:cs="Arial"/>
          <w:lang w:eastAsia="en-GB"/>
        </w:rPr>
        <w:t xml:space="preserve"> </w:t>
      </w:r>
      <w:r w:rsidRPr="00FE14DB">
        <w:rPr>
          <w:rFonts w:asciiTheme="minorHAnsi" w:hAnsiTheme="minorHAnsi" w:cs="Arial"/>
          <w:lang w:eastAsia="en-GB"/>
        </w:rPr>
        <w:t xml:space="preserve">at </w:t>
      </w:r>
      <w:r w:rsidR="00A47C5D" w:rsidRPr="00FE14DB">
        <w:rPr>
          <w:rFonts w:asciiTheme="minorHAnsi" w:hAnsiTheme="minorHAnsi" w:cs="Arial"/>
          <w:lang w:eastAsia="en-GB"/>
        </w:rPr>
        <w:t>all times.</w:t>
      </w:r>
    </w:p>
    <w:p w:rsidR="00A47C5D" w:rsidRDefault="00A47C5D" w:rsidP="00A47C5D">
      <w:pPr>
        <w:rPr>
          <w:rFonts w:asciiTheme="minorHAnsi" w:hAnsiTheme="minorHAnsi" w:cs="Arial"/>
          <w:lang w:eastAsia="en-GB"/>
        </w:rPr>
      </w:pPr>
    </w:p>
    <w:p w:rsidR="004004B9" w:rsidRPr="00FE14DB" w:rsidRDefault="004004B9" w:rsidP="00A47C5D">
      <w:pPr>
        <w:rPr>
          <w:rFonts w:asciiTheme="minorHAnsi" w:hAnsiTheme="minorHAnsi" w:cs="Arial"/>
          <w:lang w:eastAsia="en-GB"/>
        </w:rPr>
      </w:pPr>
    </w:p>
    <w:p w:rsidR="00121889" w:rsidRDefault="00A47C5D" w:rsidP="00A47C5D">
      <w:pPr>
        <w:rPr>
          <w:rFonts w:asciiTheme="minorHAnsi" w:hAnsiTheme="minorHAnsi" w:cs="Arial"/>
          <w:lang w:eastAsia="en-GB"/>
        </w:rPr>
      </w:pPr>
      <w:r w:rsidRPr="00FE14DB">
        <w:rPr>
          <w:rFonts w:asciiTheme="minorHAnsi" w:hAnsiTheme="minorHAnsi" w:cs="Arial"/>
          <w:lang w:eastAsia="en-GB"/>
        </w:rPr>
        <w:t>T</w:t>
      </w:r>
      <w:r w:rsidR="00121889" w:rsidRPr="00FE14DB">
        <w:rPr>
          <w:rFonts w:asciiTheme="minorHAnsi" w:hAnsiTheme="minorHAnsi" w:cs="Arial"/>
          <w:lang w:eastAsia="en-GB"/>
        </w:rPr>
        <w:t xml:space="preserve">he </w:t>
      </w:r>
      <w:r w:rsidR="005B3EE7" w:rsidRPr="00FE14DB">
        <w:rPr>
          <w:rFonts w:asciiTheme="minorHAnsi" w:hAnsiTheme="minorHAnsi" w:cs="Arial"/>
          <w:i/>
          <w:lang w:eastAsia="en-GB"/>
        </w:rPr>
        <w:t>Exams Officer</w:t>
      </w:r>
      <w:r w:rsidR="00A317F7" w:rsidRPr="00FE14DB">
        <w:rPr>
          <w:rFonts w:asciiTheme="minorHAnsi" w:hAnsiTheme="minorHAnsi" w:cs="Arial"/>
          <w:i/>
          <w:lang w:eastAsia="en-GB"/>
        </w:rPr>
        <w:t xml:space="preserve"> </w:t>
      </w:r>
      <w:r w:rsidR="005B3EE7" w:rsidRPr="00FE14DB">
        <w:rPr>
          <w:rFonts w:asciiTheme="minorHAnsi" w:hAnsiTheme="minorHAnsi" w:cs="Arial"/>
          <w:i/>
          <w:lang w:eastAsia="en-GB"/>
        </w:rPr>
        <w:t>/</w:t>
      </w:r>
      <w:r w:rsidR="00A317F7" w:rsidRPr="00FE14DB">
        <w:rPr>
          <w:rFonts w:asciiTheme="minorHAnsi" w:hAnsiTheme="minorHAnsi" w:cs="Arial"/>
          <w:i/>
          <w:lang w:eastAsia="en-GB"/>
        </w:rPr>
        <w:t xml:space="preserve"> </w:t>
      </w:r>
      <w:r w:rsidR="005B3EE7" w:rsidRPr="00FE14DB">
        <w:rPr>
          <w:rFonts w:asciiTheme="minorHAnsi" w:hAnsiTheme="minorHAnsi" w:cs="Arial"/>
          <w:i/>
          <w:lang w:eastAsia="en-GB"/>
        </w:rPr>
        <w:t xml:space="preserve">Assistant </w:t>
      </w:r>
      <w:proofErr w:type="spellStart"/>
      <w:r w:rsidR="005B3EE7" w:rsidRPr="00FE14DB">
        <w:rPr>
          <w:rFonts w:asciiTheme="minorHAnsi" w:hAnsiTheme="minorHAnsi" w:cs="Arial"/>
          <w:i/>
          <w:lang w:eastAsia="en-GB"/>
        </w:rPr>
        <w:t>Head</w:t>
      </w:r>
      <w:r w:rsidR="000E6124">
        <w:rPr>
          <w:rFonts w:asciiTheme="minorHAnsi" w:hAnsiTheme="minorHAnsi" w:cs="Arial"/>
          <w:i/>
          <w:lang w:eastAsia="en-GB"/>
        </w:rPr>
        <w:t>teacher</w:t>
      </w:r>
      <w:proofErr w:type="spellEnd"/>
      <w:r w:rsidR="000E6124">
        <w:rPr>
          <w:rFonts w:asciiTheme="minorHAnsi" w:hAnsiTheme="minorHAnsi" w:cs="Arial"/>
          <w:i/>
          <w:lang w:eastAsia="en-GB"/>
        </w:rPr>
        <w:t xml:space="preserve"> KS4</w:t>
      </w:r>
      <w:r w:rsidR="00482998">
        <w:rPr>
          <w:rFonts w:asciiTheme="minorHAnsi" w:hAnsiTheme="minorHAnsi" w:cs="Arial"/>
          <w:lang w:eastAsia="en-GB"/>
        </w:rPr>
        <w:t xml:space="preserve"> is responsible for dealing with</w:t>
      </w:r>
      <w:r w:rsidR="00121889" w:rsidRPr="00FE14DB">
        <w:rPr>
          <w:rFonts w:asciiTheme="minorHAnsi" w:hAnsiTheme="minorHAnsi" w:cs="Arial"/>
          <w:lang w:eastAsia="en-GB"/>
        </w:rPr>
        <w:t xml:space="preserve"> late or absent candidates on exam day.</w:t>
      </w:r>
    </w:p>
    <w:p w:rsidR="001A6C26" w:rsidRDefault="001A6C26" w:rsidP="00A47C5D">
      <w:pPr>
        <w:rPr>
          <w:rFonts w:asciiTheme="minorHAnsi" w:hAnsiTheme="minorHAnsi" w:cs="Arial"/>
          <w:lang w:eastAsia="en-GB"/>
        </w:rPr>
      </w:pPr>
    </w:p>
    <w:p w:rsidR="001A6C26" w:rsidRDefault="001A6C26" w:rsidP="00A47C5D">
      <w:pPr>
        <w:rPr>
          <w:rFonts w:asciiTheme="minorHAnsi" w:hAnsiTheme="minorHAnsi" w:cs="Arial"/>
          <w:lang w:eastAsia="en-GB"/>
        </w:rPr>
      </w:pPr>
    </w:p>
    <w:p w:rsidR="001A6C26" w:rsidRPr="001A6C26" w:rsidRDefault="001A6C26" w:rsidP="001A6C26">
      <w:pPr>
        <w:autoSpaceDE w:val="0"/>
        <w:autoSpaceDN w:val="0"/>
        <w:adjustRightInd w:val="0"/>
        <w:rPr>
          <w:rFonts w:asciiTheme="minorHAnsi" w:hAnsiTheme="minorHAnsi" w:cs="Arial"/>
          <w:b/>
        </w:rPr>
      </w:pPr>
      <w:r w:rsidRPr="001A6C26">
        <w:rPr>
          <w:rFonts w:asciiTheme="minorHAnsi" w:hAnsiTheme="minorHAnsi" w:cs="Arial"/>
          <w:b/>
        </w:rPr>
        <w:t>Once entered and agreed</w:t>
      </w:r>
      <w:r w:rsidR="004C562B">
        <w:rPr>
          <w:rFonts w:asciiTheme="minorHAnsi" w:hAnsiTheme="minorHAnsi" w:cs="Arial"/>
          <w:b/>
        </w:rPr>
        <w:t>,</w:t>
      </w:r>
      <w:r w:rsidRPr="001A6C26">
        <w:rPr>
          <w:rFonts w:asciiTheme="minorHAnsi" w:hAnsiTheme="minorHAnsi" w:cs="Arial"/>
          <w:b/>
        </w:rPr>
        <w:t xml:space="preserve"> if students do not attend for an exam and do not have a valid or recognised reason then the parents or carers will be liable for the costs of that exam. This position will be communicated to parents and carers by letter before the commencement of the exam period.</w:t>
      </w:r>
    </w:p>
    <w:p w:rsidR="00121889" w:rsidRDefault="00121889" w:rsidP="00220950">
      <w:pPr>
        <w:keepNext/>
        <w:outlineLvl w:val="3"/>
        <w:rPr>
          <w:rFonts w:asciiTheme="minorHAnsi" w:hAnsiTheme="minorHAnsi" w:cs="Arial"/>
          <w:b/>
          <w:bCs/>
          <w:lang w:eastAsia="en-GB"/>
        </w:rPr>
      </w:pPr>
    </w:p>
    <w:p w:rsidR="001A6C26" w:rsidRPr="001A6C26" w:rsidRDefault="001A6C26" w:rsidP="00220950">
      <w:pPr>
        <w:keepNext/>
        <w:outlineLvl w:val="3"/>
        <w:rPr>
          <w:rFonts w:asciiTheme="minorHAnsi" w:hAnsiTheme="minorHAnsi" w:cs="Arial"/>
          <w:b/>
          <w:bCs/>
          <w:lang w:eastAsia="en-GB"/>
        </w:rPr>
      </w:pPr>
    </w:p>
    <w:p w:rsidR="00121889" w:rsidRPr="00FE14DB" w:rsidRDefault="00121889" w:rsidP="00220950">
      <w:pPr>
        <w:pStyle w:val="Heading2"/>
        <w:spacing w:before="0" w:after="0"/>
        <w:rPr>
          <w:rFonts w:asciiTheme="minorHAnsi" w:hAnsiTheme="minorHAnsi"/>
          <w:i w:val="0"/>
          <w:sz w:val="24"/>
          <w:szCs w:val="24"/>
          <w:lang w:eastAsia="en-GB"/>
        </w:rPr>
      </w:pPr>
      <w:bookmarkStart w:id="12" w:name="_Toc317603544"/>
      <w:r w:rsidRPr="00FE14DB">
        <w:rPr>
          <w:rFonts w:asciiTheme="minorHAnsi" w:hAnsiTheme="minorHAnsi"/>
          <w:i w:val="0"/>
          <w:sz w:val="24"/>
          <w:szCs w:val="24"/>
          <w:lang w:eastAsia="en-GB"/>
        </w:rPr>
        <w:t>Special consideration</w:t>
      </w:r>
      <w:bookmarkEnd w:id="12"/>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Should a candidate be</w:t>
      </w:r>
      <w:r w:rsidR="00BC1DAB" w:rsidRPr="00FE14DB">
        <w:rPr>
          <w:rFonts w:asciiTheme="minorHAnsi" w:hAnsiTheme="minorHAnsi" w:cs="Arial"/>
          <w:lang w:eastAsia="en-GB"/>
        </w:rPr>
        <w:t xml:space="preserve"> </w:t>
      </w:r>
      <w:r w:rsidRPr="00FE14DB">
        <w:rPr>
          <w:rFonts w:asciiTheme="minorHAnsi" w:hAnsiTheme="minorHAnsi" w:cs="Arial"/>
          <w:lang w:eastAsia="en-GB"/>
        </w:rPr>
        <w:t>unable to attend an exam</w:t>
      </w:r>
      <w:r w:rsidR="00BC1DAB" w:rsidRPr="00FE14DB">
        <w:rPr>
          <w:rFonts w:asciiTheme="minorHAnsi" w:hAnsiTheme="minorHAnsi" w:cs="Arial"/>
          <w:lang w:eastAsia="en-GB"/>
        </w:rPr>
        <w:t xml:space="preserve"> because of illness</w:t>
      </w:r>
      <w:r w:rsidRPr="00FE14DB">
        <w:rPr>
          <w:rFonts w:asciiTheme="minorHAnsi" w:hAnsiTheme="minorHAnsi" w:cs="Arial"/>
          <w:lang w:eastAsia="en-GB"/>
        </w:rPr>
        <w:t xml:space="preserve">, </w:t>
      </w:r>
      <w:r w:rsidR="00A317F7" w:rsidRPr="00FE14DB">
        <w:rPr>
          <w:rFonts w:asciiTheme="minorHAnsi" w:hAnsiTheme="minorHAnsi" w:cs="Arial"/>
          <w:lang w:eastAsia="en-GB"/>
        </w:rPr>
        <w:t xml:space="preserve">or </w:t>
      </w:r>
      <w:r w:rsidRPr="00FE14DB">
        <w:rPr>
          <w:rFonts w:asciiTheme="minorHAnsi" w:hAnsiTheme="minorHAnsi" w:cs="Arial"/>
          <w:lang w:eastAsia="en-GB"/>
        </w:rPr>
        <w:t>suffer bereavement or other trauma,</w:t>
      </w:r>
      <w:r w:rsidR="00BC1DAB" w:rsidRPr="00FE14DB">
        <w:rPr>
          <w:rFonts w:asciiTheme="minorHAnsi" w:hAnsiTheme="minorHAnsi" w:cs="Arial"/>
          <w:lang w:eastAsia="en-GB"/>
        </w:rPr>
        <w:t xml:space="preserve"> be ill </w:t>
      </w:r>
      <w:r w:rsidRPr="00FE14DB">
        <w:rPr>
          <w:rFonts w:asciiTheme="minorHAnsi" w:hAnsiTheme="minorHAnsi" w:cs="Arial"/>
          <w:lang w:eastAsia="en-GB"/>
        </w:rPr>
        <w:t>or otherwise disadvantaged or disturbed during an exam, then it is the candidate's responsibility to alert the centre's</w:t>
      </w:r>
      <w:r w:rsidRPr="00FE14DB">
        <w:rPr>
          <w:rFonts w:asciiTheme="minorHAnsi" w:hAnsiTheme="minorHAnsi" w:cs="Arial"/>
          <w:i/>
          <w:lang w:eastAsia="en-GB"/>
        </w:rPr>
        <w:t xml:space="preserve"> </w:t>
      </w:r>
      <w:r w:rsidR="005B3EE7" w:rsidRPr="00FE14DB">
        <w:rPr>
          <w:rFonts w:asciiTheme="minorHAnsi" w:hAnsiTheme="minorHAnsi" w:cs="Arial"/>
          <w:i/>
          <w:lang w:eastAsia="en-GB"/>
        </w:rPr>
        <w:t>Exams Officer</w:t>
      </w:r>
      <w:r w:rsidRPr="00FE14DB">
        <w:rPr>
          <w:rFonts w:asciiTheme="minorHAnsi" w:hAnsiTheme="minorHAnsi" w:cs="Arial"/>
          <w:lang w:eastAsia="en-GB"/>
        </w:rPr>
        <w:t xml:space="preserve"> to that effect.</w:t>
      </w:r>
    </w:p>
    <w:p w:rsidR="00A47C5D" w:rsidRPr="00FE14DB" w:rsidRDefault="00A47C5D" w:rsidP="00220950">
      <w:pPr>
        <w:rPr>
          <w:rFonts w:asciiTheme="minorHAnsi" w:hAnsiTheme="minorHAnsi" w:cs="Arial"/>
          <w:lang w:eastAsia="en-GB"/>
        </w:rPr>
      </w:pPr>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The candidate must support any special consideration claim with appropriate evidence within </w:t>
      </w:r>
      <w:r w:rsidR="005B3EE7" w:rsidRPr="00FE14DB">
        <w:rPr>
          <w:rFonts w:asciiTheme="minorHAnsi" w:hAnsiTheme="minorHAnsi" w:cs="Arial"/>
          <w:i/>
          <w:lang w:eastAsia="en-GB"/>
        </w:rPr>
        <w:t>three</w:t>
      </w:r>
      <w:r w:rsidR="00BC1DAB" w:rsidRPr="00FE14DB">
        <w:rPr>
          <w:rFonts w:asciiTheme="minorHAnsi" w:hAnsiTheme="minorHAnsi" w:cs="Arial"/>
          <w:lang w:eastAsia="en-GB"/>
        </w:rPr>
        <w:t xml:space="preserve"> </w:t>
      </w:r>
      <w:r w:rsidRPr="00FE14DB">
        <w:rPr>
          <w:rFonts w:asciiTheme="minorHAnsi" w:hAnsiTheme="minorHAnsi" w:cs="Arial"/>
          <w:lang w:eastAsia="en-GB"/>
        </w:rPr>
        <w:t xml:space="preserve">days of the exam.  </w:t>
      </w:r>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The </w:t>
      </w:r>
      <w:r w:rsidR="00A317F7" w:rsidRPr="00FE14DB">
        <w:rPr>
          <w:rFonts w:asciiTheme="minorHAnsi" w:hAnsiTheme="minorHAnsi" w:cs="Arial"/>
          <w:lang w:eastAsia="en-GB"/>
        </w:rPr>
        <w:t>E</w:t>
      </w:r>
      <w:r w:rsidRPr="00FE14DB">
        <w:rPr>
          <w:rFonts w:asciiTheme="minorHAnsi" w:hAnsiTheme="minorHAnsi" w:cs="Arial"/>
          <w:lang w:eastAsia="en-GB"/>
        </w:rPr>
        <w:t xml:space="preserve">xams </w:t>
      </w:r>
      <w:r w:rsidR="00A317F7" w:rsidRPr="00FE14DB">
        <w:rPr>
          <w:rFonts w:asciiTheme="minorHAnsi" w:hAnsiTheme="minorHAnsi" w:cs="Arial"/>
          <w:lang w:eastAsia="en-GB"/>
        </w:rPr>
        <w:t>O</w:t>
      </w:r>
      <w:r w:rsidRPr="00FE14DB">
        <w:rPr>
          <w:rFonts w:asciiTheme="minorHAnsi" w:hAnsiTheme="minorHAnsi" w:cs="Arial"/>
          <w:lang w:eastAsia="en-GB"/>
        </w:rPr>
        <w:t>fficer will make a special consideration application to the</w:t>
      </w:r>
      <w:r w:rsidR="00011EE5" w:rsidRPr="00FE14DB">
        <w:rPr>
          <w:rFonts w:asciiTheme="minorHAnsi" w:hAnsiTheme="minorHAnsi" w:cs="Arial"/>
          <w:lang w:eastAsia="en-GB"/>
        </w:rPr>
        <w:t xml:space="preserve"> relevant awarding body within </w:t>
      </w:r>
      <w:r w:rsidR="005B3EE7" w:rsidRPr="00FE14DB">
        <w:rPr>
          <w:rFonts w:asciiTheme="minorHAnsi" w:hAnsiTheme="minorHAnsi" w:cs="Arial"/>
          <w:i/>
          <w:lang w:eastAsia="en-GB"/>
        </w:rPr>
        <w:t>the time frame set out by the awarding bodies</w:t>
      </w:r>
      <w:r w:rsidRPr="00FE14DB">
        <w:rPr>
          <w:rFonts w:asciiTheme="minorHAnsi" w:hAnsiTheme="minorHAnsi" w:cs="Arial"/>
          <w:lang w:eastAsia="en-GB"/>
        </w:rPr>
        <w:t>.</w:t>
      </w:r>
    </w:p>
    <w:p w:rsidR="00121889" w:rsidRPr="00FE14DB" w:rsidRDefault="00121889" w:rsidP="00220950">
      <w:pPr>
        <w:keepNext/>
        <w:outlineLvl w:val="3"/>
        <w:rPr>
          <w:rFonts w:asciiTheme="minorHAnsi" w:hAnsiTheme="minorHAnsi" w:cs="Arial"/>
          <w:b/>
          <w:bCs/>
          <w:lang w:eastAsia="en-GB"/>
        </w:rPr>
      </w:pPr>
    </w:p>
    <w:p w:rsidR="00121889" w:rsidRPr="00FE14DB" w:rsidRDefault="00121889" w:rsidP="00220950">
      <w:pPr>
        <w:pStyle w:val="Heading2"/>
        <w:spacing w:before="0" w:after="0"/>
        <w:rPr>
          <w:rFonts w:asciiTheme="minorHAnsi" w:hAnsiTheme="minorHAnsi"/>
          <w:i w:val="0"/>
          <w:sz w:val="24"/>
          <w:szCs w:val="24"/>
          <w:lang w:eastAsia="en-GB"/>
        </w:rPr>
      </w:pPr>
      <w:bookmarkStart w:id="13" w:name="_Toc317603545"/>
      <w:r w:rsidRPr="00FE14DB">
        <w:rPr>
          <w:rFonts w:asciiTheme="minorHAnsi" w:hAnsiTheme="minorHAnsi"/>
          <w:i w:val="0"/>
          <w:sz w:val="24"/>
          <w:szCs w:val="24"/>
          <w:lang w:eastAsia="en-GB"/>
        </w:rPr>
        <w:t>Internal assessment</w:t>
      </w:r>
      <w:bookmarkEnd w:id="13"/>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It is the duty of </w:t>
      </w:r>
      <w:r w:rsidR="00337CCC" w:rsidRPr="00FE14DB">
        <w:rPr>
          <w:rFonts w:asciiTheme="minorHAnsi" w:hAnsiTheme="minorHAnsi" w:cs="Arial"/>
          <w:lang w:eastAsia="en-GB"/>
        </w:rPr>
        <w:t>Teachers to</w:t>
      </w:r>
      <w:r w:rsidRPr="00FE14DB">
        <w:rPr>
          <w:rFonts w:asciiTheme="minorHAnsi" w:hAnsiTheme="minorHAnsi" w:cs="Arial"/>
          <w:lang w:eastAsia="en-GB"/>
        </w:rPr>
        <w:t xml:space="preserve"> ensure that all int</w:t>
      </w:r>
      <w:r w:rsidR="00C04526" w:rsidRPr="00FE14DB">
        <w:rPr>
          <w:rFonts w:asciiTheme="minorHAnsi" w:hAnsiTheme="minorHAnsi" w:cs="Arial"/>
          <w:lang w:eastAsia="en-GB"/>
        </w:rPr>
        <w:t>ernal assessment is ready for di</w:t>
      </w:r>
      <w:r w:rsidRPr="00FE14DB">
        <w:rPr>
          <w:rFonts w:asciiTheme="minorHAnsi" w:hAnsiTheme="minorHAnsi" w:cs="Arial"/>
          <w:lang w:eastAsia="en-GB"/>
        </w:rPr>
        <w:t xml:space="preserve">spatch at the correct time. The </w:t>
      </w:r>
      <w:r w:rsidR="00A317F7" w:rsidRPr="00FE14DB">
        <w:rPr>
          <w:rFonts w:asciiTheme="minorHAnsi" w:hAnsiTheme="minorHAnsi" w:cs="Arial"/>
          <w:lang w:eastAsia="en-GB"/>
        </w:rPr>
        <w:t>E</w:t>
      </w:r>
      <w:r w:rsidRPr="00FE14DB">
        <w:rPr>
          <w:rFonts w:asciiTheme="minorHAnsi" w:hAnsiTheme="minorHAnsi" w:cs="Arial"/>
          <w:lang w:eastAsia="en-GB"/>
        </w:rPr>
        <w:t xml:space="preserve">xams </w:t>
      </w:r>
      <w:r w:rsidR="00ED4B99" w:rsidRPr="00FE14DB">
        <w:rPr>
          <w:rFonts w:asciiTheme="minorHAnsi" w:hAnsiTheme="minorHAnsi" w:cs="Arial"/>
          <w:lang w:eastAsia="en-GB"/>
        </w:rPr>
        <w:t>O</w:t>
      </w:r>
      <w:r w:rsidRPr="00FE14DB">
        <w:rPr>
          <w:rFonts w:asciiTheme="minorHAnsi" w:hAnsiTheme="minorHAnsi" w:cs="Arial"/>
          <w:lang w:eastAsia="en-GB"/>
        </w:rPr>
        <w:t>fficer</w:t>
      </w:r>
      <w:r w:rsidRPr="00FE14DB">
        <w:rPr>
          <w:rFonts w:asciiTheme="minorHAnsi" w:hAnsiTheme="minorHAnsi" w:cs="Arial"/>
          <w:i/>
          <w:color w:val="FF0000"/>
          <w:lang w:eastAsia="en-GB"/>
        </w:rPr>
        <w:t xml:space="preserve"> </w:t>
      </w:r>
      <w:r w:rsidRPr="00FE14DB">
        <w:rPr>
          <w:rFonts w:asciiTheme="minorHAnsi" w:hAnsiTheme="minorHAnsi" w:cs="Arial"/>
          <w:i/>
          <w:lang w:eastAsia="en-GB"/>
        </w:rPr>
        <w:t>will</w:t>
      </w:r>
      <w:r w:rsidR="00317E33" w:rsidRPr="00FE14DB">
        <w:rPr>
          <w:rFonts w:asciiTheme="minorHAnsi" w:hAnsiTheme="minorHAnsi" w:cs="Arial"/>
          <w:i/>
          <w:lang w:eastAsia="en-GB"/>
        </w:rPr>
        <w:t xml:space="preserve"> </w:t>
      </w:r>
      <w:r w:rsidRPr="00FE14DB">
        <w:rPr>
          <w:rFonts w:asciiTheme="minorHAnsi" w:hAnsiTheme="minorHAnsi" w:cs="Arial"/>
          <w:lang w:eastAsia="en-GB"/>
        </w:rPr>
        <w:t xml:space="preserve">assist </w:t>
      </w:r>
      <w:r w:rsidR="00C04526" w:rsidRPr="00FE14DB">
        <w:rPr>
          <w:rFonts w:asciiTheme="minorHAnsi" w:hAnsiTheme="minorHAnsi" w:cs="Arial"/>
          <w:lang w:eastAsia="en-GB"/>
        </w:rPr>
        <w:t>by keeping a record of each di</w:t>
      </w:r>
      <w:r w:rsidRPr="00FE14DB">
        <w:rPr>
          <w:rFonts w:asciiTheme="minorHAnsi" w:hAnsiTheme="minorHAnsi" w:cs="Arial"/>
          <w:lang w:eastAsia="en-GB"/>
        </w:rPr>
        <w:t>spatch, including the recipient details and the date and time sent</w:t>
      </w:r>
      <w:r w:rsidR="00317E33" w:rsidRPr="00FE14DB">
        <w:rPr>
          <w:rFonts w:asciiTheme="minorHAnsi" w:hAnsiTheme="minorHAnsi" w:cs="Arial"/>
          <w:lang w:eastAsia="en-GB"/>
        </w:rPr>
        <w:t>.</w:t>
      </w:r>
    </w:p>
    <w:p w:rsidR="00A47C5D" w:rsidRPr="00FE14DB" w:rsidRDefault="00A47C5D" w:rsidP="00220950">
      <w:pPr>
        <w:rPr>
          <w:rFonts w:asciiTheme="minorHAnsi" w:hAnsiTheme="minorHAnsi" w:cs="Arial"/>
          <w:lang w:eastAsia="en-GB"/>
        </w:rPr>
      </w:pPr>
    </w:p>
    <w:p w:rsidR="004004B9" w:rsidRDefault="004004B9" w:rsidP="00220950">
      <w:pPr>
        <w:rPr>
          <w:rFonts w:asciiTheme="minorHAnsi" w:hAnsiTheme="minorHAnsi" w:cs="Arial"/>
          <w:lang w:eastAsia="en-GB"/>
        </w:rPr>
      </w:pPr>
    </w:p>
    <w:p w:rsidR="00121889" w:rsidRPr="00FE14DB" w:rsidRDefault="00121889" w:rsidP="00220950">
      <w:pPr>
        <w:rPr>
          <w:rFonts w:asciiTheme="minorHAnsi" w:hAnsiTheme="minorHAnsi" w:cs="Arial"/>
          <w:bCs/>
          <w:lang w:eastAsia="en-GB"/>
        </w:rPr>
      </w:pPr>
      <w:r w:rsidRPr="00FE14DB">
        <w:rPr>
          <w:rFonts w:asciiTheme="minorHAnsi" w:hAnsiTheme="minorHAnsi" w:cs="Arial"/>
          <w:lang w:eastAsia="en-GB"/>
        </w:rPr>
        <w:t xml:space="preserve">Marks for all internally assessed work are provided to the </w:t>
      </w:r>
      <w:r w:rsidR="00ED4B99" w:rsidRPr="00FE14DB">
        <w:rPr>
          <w:rFonts w:asciiTheme="minorHAnsi" w:hAnsiTheme="minorHAnsi" w:cs="Arial"/>
          <w:lang w:eastAsia="en-GB"/>
        </w:rPr>
        <w:t>E</w:t>
      </w:r>
      <w:r w:rsidRPr="00FE14DB">
        <w:rPr>
          <w:rFonts w:asciiTheme="minorHAnsi" w:hAnsiTheme="minorHAnsi" w:cs="Arial"/>
          <w:lang w:eastAsia="en-GB"/>
        </w:rPr>
        <w:t xml:space="preserve">xams </w:t>
      </w:r>
      <w:r w:rsidR="00ED4B99" w:rsidRPr="00FE14DB">
        <w:rPr>
          <w:rFonts w:asciiTheme="minorHAnsi" w:hAnsiTheme="minorHAnsi" w:cs="Arial"/>
          <w:lang w:eastAsia="en-GB"/>
        </w:rPr>
        <w:t>O</w:t>
      </w:r>
      <w:r w:rsidRPr="00FE14DB">
        <w:rPr>
          <w:rFonts w:asciiTheme="minorHAnsi" w:hAnsiTheme="minorHAnsi" w:cs="Arial"/>
          <w:lang w:eastAsia="en-GB"/>
        </w:rPr>
        <w:t xml:space="preserve">ffice by the </w:t>
      </w:r>
      <w:r w:rsidR="00337CCC" w:rsidRPr="00FE14DB">
        <w:rPr>
          <w:rFonts w:asciiTheme="minorHAnsi" w:hAnsiTheme="minorHAnsi" w:cs="Arial"/>
          <w:i/>
          <w:lang w:eastAsia="en-GB"/>
        </w:rPr>
        <w:t xml:space="preserve">Teachers. </w:t>
      </w:r>
      <w:r w:rsidR="00BC1DAB" w:rsidRPr="00FE14DB">
        <w:rPr>
          <w:rFonts w:asciiTheme="minorHAnsi" w:hAnsiTheme="minorHAnsi" w:cs="Arial"/>
          <w:lang w:eastAsia="en-GB"/>
        </w:rPr>
        <w:t xml:space="preserve">The </w:t>
      </w:r>
      <w:r w:rsidR="00ED4B99" w:rsidRPr="00FE14DB">
        <w:rPr>
          <w:rFonts w:asciiTheme="minorHAnsi" w:hAnsiTheme="minorHAnsi" w:cs="Arial"/>
          <w:lang w:eastAsia="en-GB"/>
        </w:rPr>
        <w:t>E</w:t>
      </w:r>
      <w:r w:rsidR="00BC1DAB" w:rsidRPr="00FE14DB">
        <w:rPr>
          <w:rFonts w:asciiTheme="minorHAnsi" w:hAnsiTheme="minorHAnsi" w:cs="Arial"/>
          <w:lang w:eastAsia="en-GB"/>
        </w:rPr>
        <w:t xml:space="preserve">xams </w:t>
      </w:r>
      <w:r w:rsidR="00ED4B99" w:rsidRPr="00FE14DB">
        <w:rPr>
          <w:rFonts w:asciiTheme="minorHAnsi" w:hAnsiTheme="minorHAnsi" w:cs="Arial"/>
          <w:lang w:eastAsia="en-GB"/>
        </w:rPr>
        <w:t>O</w:t>
      </w:r>
      <w:r w:rsidR="00BC1DAB" w:rsidRPr="00FE14DB">
        <w:rPr>
          <w:rFonts w:asciiTheme="minorHAnsi" w:hAnsiTheme="minorHAnsi" w:cs="Arial"/>
          <w:lang w:eastAsia="en-GB"/>
        </w:rPr>
        <w:t>fficer will inform staff of the date when a</w:t>
      </w:r>
      <w:r w:rsidRPr="00FE14DB">
        <w:rPr>
          <w:rFonts w:asciiTheme="minorHAnsi" w:hAnsiTheme="minorHAnsi" w:cs="Arial"/>
          <w:lang w:eastAsia="en-GB"/>
        </w:rPr>
        <w:t>ppeals against internal assessments must be made by</w:t>
      </w:r>
      <w:r w:rsidR="00BC1DAB" w:rsidRPr="00FE14DB">
        <w:rPr>
          <w:rFonts w:asciiTheme="minorHAnsi" w:hAnsiTheme="minorHAnsi" w:cs="Arial"/>
          <w:lang w:eastAsia="en-GB"/>
        </w:rPr>
        <w:t xml:space="preserve">. </w:t>
      </w:r>
      <w:r w:rsidRPr="00FE14DB">
        <w:rPr>
          <w:rFonts w:asciiTheme="minorHAnsi" w:hAnsiTheme="minorHAnsi" w:cs="Arial"/>
          <w:bCs/>
          <w:lang w:eastAsia="en-GB"/>
        </w:rPr>
        <w:t>Any appeals will be dealt with in accordance with</w:t>
      </w:r>
      <w:r w:rsidR="0074082A" w:rsidRPr="00FE14DB">
        <w:rPr>
          <w:rFonts w:asciiTheme="minorHAnsi" w:hAnsiTheme="minorHAnsi" w:cs="Arial"/>
          <w:bCs/>
          <w:lang w:eastAsia="en-GB"/>
        </w:rPr>
        <w:t xml:space="preserve"> the centre’s</w:t>
      </w:r>
      <w:r w:rsidRPr="00FE14DB">
        <w:rPr>
          <w:rFonts w:asciiTheme="minorHAnsi" w:hAnsiTheme="minorHAnsi" w:cs="Arial"/>
          <w:bCs/>
          <w:lang w:eastAsia="en-GB"/>
        </w:rPr>
        <w:t xml:space="preserve"> Internal Appeals Procedure (IAP) document.</w:t>
      </w:r>
    </w:p>
    <w:p w:rsidR="005B3EE7" w:rsidRPr="00FE14DB" w:rsidRDefault="005B3EE7" w:rsidP="00220950">
      <w:pPr>
        <w:rPr>
          <w:rFonts w:asciiTheme="minorHAnsi" w:hAnsiTheme="minorHAnsi" w:cs="Arial"/>
          <w:lang w:eastAsia="en-GB"/>
        </w:rPr>
      </w:pPr>
    </w:p>
    <w:p w:rsidR="001A6C26" w:rsidRPr="001A6C26" w:rsidRDefault="001A6C26" w:rsidP="001A6C26">
      <w:pPr>
        <w:rPr>
          <w:lang w:eastAsia="en-GB"/>
        </w:rPr>
      </w:pPr>
      <w:bookmarkStart w:id="14" w:name="_Toc317603546"/>
    </w:p>
    <w:p w:rsidR="00121889" w:rsidRPr="00FE14DB" w:rsidRDefault="00121889" w:rsidP="00220950">
      <w:pPr>
        <w:pStyle w:val="Heading2"/>
        <w:spacing w:before="0" w:after="0"/>
        <w:rPr>
          <w:rFonts w:asciiTheme="minorHAnsi" w:hAnsiTheme="minorHAnsi"/>
          <w:i w:val="0"/>
          <w:sz w:val="24"/>
          <w:szCs w:val="24"/>
          <w:lang w:eastAsia="en-GB"/>
        </w:rPr>
      </w:pPr>
      <w:r w:rsidRPr="00FE14DB">
        <w:rPr>
          <w:rFonts w:asciiTheme="minorHAnsi" w:hAnsiTheme="minorHAnsi"/>
          <w:i w:val="0"/>
          <w:sz w:val="24"/>
          <w:szCs w:val="24"/>
          <w:lang w:eastAsia="en-GB"/>
        </w:rPr>
        <w:t>Results</w:t>
      </w:r>
      <w:bookmarkEnd w:id="14"/>
    </w:p>
    <w:p w:rsidR="0012047F" w:rsidRPr="00FE14DB" w:rsidRDefault="0012047F" w:rsidP="00220950">
      <w:pPr>
        <w:rPr>
          <w:rFonts w:asciiTheme="minorHAnsi" w:hAnsiTheme="minorHAnsi" w:cs="Arial"/>
          <w:lang w:eastAsia="en-GB"/>
        </w:rPr>
      </w:pPr>
    </w:p>
    <w:p w:rsidR="00603D66" w:rsidRPr="00FE14DB" w:rsidRDefault="00121889" w:rsidP="00220950">
      <w:pPr>
        <w:rPr>
          <w:rFonts w:asciiTheme="minorHAnsi" w:hAnsiTheme="minorHAnsi" w:cs="Arial"/>
          <w:lang w:eastAsia="en-GB"/>
        </w:rPr>
      </w:pPr>
      <w:r w:rsidRPr="00FE14DB">
        <w:rPr>
          <w:rFonts w:asciiTheme="minorHAnsi" w:hAnsiTheme="minorHAnsi" w:cs="Arial"/>
          <w:lang w:eastAsia="en-GB"/>
        </w:rPr>
        <w:t>Candidates will receive individual result</w:t>
      </w:r>
      <w:r w:rsidR="0018268B" w:rsidRPr="00FE14DB">
        <w:rPr>
          <w:rFonts w:asciiTheme="minorHAnsi" w:hAnsiTheme="minorHAnsi" w:cs="Arial"/>
          <w:lang w:eastAsia="en-GB"/>
        </w:rPr>
        <w:t>s</w:t>
      </w:r>
      <w:r w:rsidRPr="00FE14DB">
        <w:rPr>
          <w:rFonts w:asciiTheme="minorHAnsi" w:hAnsiTheme="minorHAnsi" w:cs="Arial"/>
          <w:lang w:eastAsia="en-GB"/>
        </w:rPr>
        <w:t xml:space="preserve"> slips on results days</w:t>
      </w:r>
      <w:r w:rsidR="00ED4B99" w:rsidRPr="00FE14DB">
        <w:rPr>
          <w:rFonts w:asciiTheme="minorHAnsi" w:hAnsiTheme="minorHAnsi" w:cs="Arial"/>
          <w:lang w:eastAsia="en-GB"/>
        </w:rPr>
        <w:t>:</w:t>
      </w:r>
      <w:r w:rsidRPr="00FE14DB">
        <w:rPr>
          <w:rFonts w:asciiTheme="minorHAnsi" w:hAnsiTheme="minorHAnsi" w:cs="Arial"/>
          <w:lang w:eastAsia="en-GB"/>
        </w:rPr>
        <w:t xml:space="preserve"> </w:t>
      </w:r>
    </w:p>
    <w:p w:rsidR="00603D66" w:rsidRPr="00FE14DB" w:rsidRDefault="00DF44E0" w:rsidP="00220950">
      <w:pPr>
        <w:numPr>
          <w:ilvl w:val="0"/>
          <w:numId w:val="16"/>
        </w:numPr>
        <w:rPr>
          <w:rFonts w:asciiTheme="minorHAnsi" w:hAnsiTheme="minorHAnsi" w:cs="Arial"/>
        </w:rPr>
      </w:pPr>
      <w:r w:rsidRPr="00FE14DB">
        <w:rPr>
          <w:rFonts w:asciiTheme="minorHAnsi" w:hAnsiTheme="minorHAnsi" w:cs="Arial"/>
          <w:i/>
          <w:lang w:eastAsia="en-GB"/>
        </w:rPr>
        <w:t>i</w:t>
      </w:r>
      <w:r w:rsidRPr="00FE14DB">
        <w:rPr>
          <w:rFonts w:asciiTheme="minorHAnsi" w:hAnsiTheme="minorHAnsi" w:cs="Arial"/>
          <w:i/>
        </w:rPr>
        <w:t>n person at the centre</w:t>
      </w:r>
      <w:r w:rsidR="00A47C5D" w:rsidRPr="00FE14DB">
        <w:rPr>
          <w:rFonts w:asciiTheme="minorHAnsi" w:hAnsiTheme="minorHAnsi" w:cs="Arial"/>
          <w:i/>
        </w:rPr>
        <w:t>;</w:t>
      </w:r>
    </w:p>
    <w:p w:rsidR="00603D66" w:rsidRPr="00FE14DB" w:rsidRDefault="00603D66" w:rsidP="00220950">
      <w:pPr>
        <w:numPr>
          <w:ilvl w:val="0"/>
          <w:numId w:val="16"/>
        </w:numPr>
        <w:rPr>
          <w:rFonts w:asciiTheme="minorHAnsi" w:hAnsiTheme="minorHAnsi" w:cs="Arial"/>
        </w:rPr>
      </w:pPr>
      <w:r w:rsidRPr="00FE14DB">
        <w:rPr>
          <w:rFonts w:asciiTheme="minorHAnsi" w:hAnsiTheme="minorHAnsi" w:cs="Arial"/>
          <w:i/>
        </w:rPr>
        <w:t>by post to their home address</w:t>
      </w:r>
      <w:r w:rsidR="00317E33" w:rsidRPr="00FE14DB">
        <w:rPr>
          <w:rFonts w:asciiTheme="minorHAnsi" w:hAnsiTheme="minorHAnsi" w:cs="Arial"/>
          <w:i/>
        </w:rPr>
        <w:t xml:space="preserve"> - </w:t>
      </w:r>
      <w:r w:rsidR="00DF44E0" w:rsidRPr="00FE14DB">
        <w:rPr>
          <w:rFonts w:asciiTheme="minorHAnsi" w:hAnsiTheme="minorHAnsi" w:cs="Arial"/>
          <w:i/>
        </w:rPr>
        <w:t xml:space="preserve">candidates to </w:t>
      </w:r>
      <w:r w:rsidR="00317E33" w:rsidRPr="00FE14DB">
        <w:rPr>
          <w:rFonts w:asciiTheme="minorHAnsi" w:hAnsiTheme="minorHAnsi" w:cs="Arial"/>
          <w:i/>
        </w:rPr>
        <w:t xml:space="preserve">provide </w:t>
      </w:r>
      <w:r w:rsidR="0018268B" w:rsidRPr="00FE14DB">
        <w:rPr>
          <w:rFonts w:asciiTheme="minorHAnsi" w:hAnsiTheme="minorHAnsi" w:cs="Arial"/>
          <w:i/>
        </w:rPr>
        <w:t xml:space="preserve">a </w:t>
      </w:r>
      <w:r w:rsidR="00317E33" w:rsidRPr="00FE14DB">
        <w:rPr>
          <w:rFonts w:asciiTheme="minorHAnsi" w:hAnsiTheme="minorHAnsi" w:cs="Arial"/>
          <w:i/>
        </w:rPr>
        <w:t>self-addressed envelope</w:t>
      </w:r>
      <w:r w:rsidR="00A47C5D" w:rsidRPr="00FE14DB">
        <w:rPr>
          <w:rFonts w:asciiTheme="minorHAnsi" w:hAnsiTheme="minorHAnsi" w:cs="Arial"/>
          <w:i/>
        </w:rPr>
        <w:t>;</w:t>
      </w:r>
      <w:r w:rsidR="00317E33" w:rsidRPr="00FE14DB">
        <w:rPr>
          <w:rFonts w:asciiTheme="minorHAnsi" w:hAnsiTheme="minorHAnsi" w:cs="Arial"/>
          <w:i/>
        </w:rPr>
        <w:t xml:space="preserve"> </w:t>
      </w:r>
    </w:p>
    <w:p w:rsidR="001A609E" w:rsidRPr="00FE14DB" w:rsidRDefault="00337CCC" w:rsidP="00220950">
      <w:pPr>
        <w:numPr>
          <w:ilvl w:val="0"/>
          <w:numId w:val="16"/>
        </w:numPr>
        <w:rPr>
          <w:rFonts w:asciiTheme="minorHAnsi" w:hAnsiTheme="minorHAnsi" w:cs="Arial"/>
        </w:rPr>
      </w:pPr>
      <w:r w:rsidRPr="00FE14DB">
        <w:rPr>
          <w:rFonts w:asciiTheme="minorHAnsi" w:hAnsiTheme="minorHAnsi" w:cs="Arial"/>
          <w:i/>
        </w:rPr>
        <w:lastRenderedPageBreak/>
        <w:t>Collected</w:t>
      </w:r>
      <w:r w:rsidR="00DF44E0" w:rsidRPr="00FE14DB">
        <w:rPr>
          <w:rFonts w:asciiTheme="minorHAnsi" w:hAnsiTheme="minorHAnsi" w:cs="Arial"/>
          <w:i/>
        </w:rPr>
        <w:t xml:space="preserve"> and signed for</w:t>
      </w:r>
      <w:r w:rsidR="00A47C5D" w:rsidRPr="00FE14DB">
        <w:rPr>
          <w:rFonts w:asciiTheme="minorHAnsi" w:hAnsiTheme="minorHAnsi" w:cs="Arial"/>
          <w:i/>
        </w:rPr>
        <w:t>.</w:t>
      </w:r>
    </w:p>
    <w:p w:rsidR="001A609E" w:rsidRPr="00FE14DB" w:rsidRDefault="001A609E" w:rsidP="00220950">
      <w:pPr>
        <w:rPr>
          <w:rFonts w:asciiTheme="minorHAnsi" w:hAnsiTheme="minorHAnsi" w:cs="Arial"/>
        </w:rPr>
      </w:pPr>
    </w:p>
    <w:p w:rsidR="00121889" w:rsidRPr="00FE14DB" w:rsidRDefault="001A609E" w:rsidP="00220950">
      <w:pPr>
        <w:rPr>
          <w:rFonts w:asciiTheme="minorHAnsi" w:hAnsiTheme="minorHAnsi" w:cs="Arial"/>
          <w:i/>
          <w:color w:val="FF0000"/>
          <w:lang w:eastAsia="en-GB"/>
        </w:rPr>
      </w:pPr>
      <w:r w:rsidRPr="00FE14DB">
        <w:rPr>
          <w:rFonts w:asciiTheme="minorHAnsi" w:hAnsiTheme="minorHAnsi" w:cs="Arial"/>
        </w:rPr>
        <w:t xml:space="preserve">The results slip </w:t>
      </w:r>
      <w:r w:rsidR="005B3EE7" w:rsidRPr="00FE14DB">
        <w:rPr>
          <w:rFonts w:asciiTheme="minorHAnsi" w:hAnsiTheme="minorHAnsi" w:cs="Arial"/>
          <w:i/>
          <w:lang w:eastAsia="en-GB"/>
        </w:rPr>
        <w:t>will</w:t>
      </w:r>
      <w:r w:rsidR="00121889" w:rsidRPr="00FE14DB">
        <w:rPr>
          <w:rFonts w:asciiTheme="minorHAnsi" w:hAnsiTheme="minorHAnsi" w:cs="Arial"/>
          <w:lang w:eastAsia="en-GB"/>
        </w:rPr>
        <w:t xml:space="preserve"> be in the form of a centre produced document.</w:t>
      </w:r>
      <w:r w:rsidR="00121889" w:rsidRPr="00FE14DB">
        <w:rPr>
          <w:rFonts w:asciiTheme="minorHAnsi" w:hAnsiTheme="minorHAnsi" w:cs="Arial"/>
          <w:i/>
          <w:color w:val="FF0000"/>
          <w:lang w:eastAsia="en-GB"/>
        </w:rPr>
        <w:t xml:space="preserve"> </w:t>
      </w:r>
    </w:p>
    <w:p w:rsidR="00A47C5D" w:rsidRPr="00FE14DB" w:rsidRDefault="00A47C5D" w:rsidP="00220950">
      <w:pPr>
        <w:rPr>
          <w:rFonts w:asciiTheme="minorHAnsi" w:hAnsiTheme="minorHAnsi" w:cs="Arial"/>
        </w:rPr>
      </w:pPr>
    </w:p>
    <w:p w:rsidR="00121889" w:rsidRPr="00FE14DB" w:rsidRDefault="00121889" w:rsidP="00220950">
      <w:pPr>
        <w:rPr>
          <w:rFonts w:asciiTheme="minorHAnsi" w:hAnsiTheme="minorHAnsi" w:cs="Arial"/>
          <w:i/>
          <w:lang w:eastAsia="en-GB"/>
        </w:rPr>
      </w:pPr>
      <w:r w:rsidRPr="00FE14DB">
        <w:rPr>
          <w:rFonts w:asciiTheme="minorHAnsi" w:hAnsiTheme="minorHAnsi" w:cs="Arial"/>
          <w:lang w:eastAsia="en-GB"/>
        </w:rPr>
        <w:t xml:space="preserve">Arrangements for the centre to be open on results days are made by the </w:t>
      </w:r>
      <w:r w:rsidR="00AE22A4" w:rsidRPr="00FE14DB">
        <w:rPr>
          <w:rFonts w:asciiTheme="minorHAnsi" w:hAnsiTheme="minorHAnsi" w:cs="Arial"/>
          <w:i/>
          <w:lang w:eastAsia="en-GB"/>
        </w:rPr>
        <w:t>Senior Leadership Team</w:t>
      </w:r>
      <w:r w:rsidR="00ED4B99" w:rsidRPr="00FE14DB">
        <w:rPr>
          <w:rFonts w:asciiTheme="minorHAnsi" w:hAnsiTheme="minorHAnsi" w:cs="Arial"/>
          <w:i/>
          <w:lang w:eastAsia="en-GB"/>
        </w:rPr>
        <w:t xml:space="preserve"> </w:t>
      </w:r>
      <w:r w:rsidR="00AE22A4" w:rsidRPr="00FE14DB">
        <w:rPr>
          <w:rFonts w:asciiTheme="minorHAnsi" w:hAnsiTheme="minorHAnsi" w:cs="Arial"/>
          <w:i/>
          <w:lang w:eastAsia="en-GB"/>
        </w:rPr>
        <w:t>/</w:t>
      </w:r>
      <w:r w:rsidR="00ED4B99" w:rsidRPr="00FE14DB">
        <w:rPr>
          <w:rFonts w:asciiTheme="minorHAnsi" w:hAnsiTheme="minorHAnsi" w:cs="Arial"/>
          <w:i/>
          <w:lang w:eastAsia="en-GB"/>
        </w:rPr>
        <w:t xml:space="preserve"> </w:t>
      </w:r>
      <w:r w:rsidR="00AE22A4" w:rsidRPr="00FE14DB">
        <w:rPr>
          <w:rFonts w:asciiTheme="minorHAnsi" w:hAnsiTheme="minorHAnsi" w:cs="Arial"/>
          <w:i/>
          <w:lang w:eastAsia="en-GB"/>
        </w:rPr>
        <w:t>Exams Officer</w:t>
      </w:r>
      <w:r w:rsidR="00A47C5D" w:rsidRPr="00FE14DB">
        <w:rPr>
          <w:rFonts w:asciiTheme="minorHAnsi" w:hAnsiTheme="minorHAnsi" w:cs="Arial"/>
          <w:i/>
          <w:lang w:eastAsia="en-GB"/>
        </w:rPr>
        <w:t>.</w:t>
      </w:r>
    </w:p>
    <w:p w:rsidR="00A47C5D" w:rsidRPr="00FE14DB" w:rsidRDefault="00A47C5D" w:rsidP="00220950">
      <w:pPr>
        <w:rPr>
          <w:rFonts w:asciiTheme="minorHAnsi" w:hAnsiTheme="minorHAnsi" w:cs="Arial"/>
          <w:i/>
          <w:lang w:eastAsia="en-GB"/>
        </w:rPr>
      </w:pPr>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The provision of </w:t>
      </w:r>
      <w:r w:rsidR="00317E33" w:rsidRPr="00FE14DB">
        <w:rPr>
          <w:rFonts w:asciiTheme="minorHAnsi" w:hAnsiTheme="minorHAnsi" w:cs="Arial"/>
          <w:lang w:eastAsia="en-GB"/>
        </w:rPr>
        <w:t xml:space="preserve">the necessary </w:t>
      </w:r>
      <w:r w:rsidRPr="00FE14DB">
        <w:rPr>
          <w:rFonts w:asciiTheme="minorHAnsi" w:hAnsiTheme="minorHAnsi" w:cs="Arial"/>
          <w:lang w:eastAsia="en-GB"/>
        </w:rPr>
        <w:t xml:space="preserve">staff on results days is the responsibility of the </w:t>
      </w:r>
      <w:r w:rsidR="00482998">
        <w:rPr>
          <w:rFonts w:asciiTheme="minorHAnsi" w:hAnsiTheme="minorHAnsi" w:cs="Arial"/>
          <w:lang w:eastAsia="en-GB"/>
        </w:rPr>
        <w:t xml:space="preserve">Assistant </w:t>
      </w:r>
      <w:proofErr w:type="spellStart"/>
      <w:r w:rsidR="00482998">
        <w:rPr>
          <w:rFonts w:asciiTheme="minorHAnsi" w:hAnsiTheme="minorHAnsi" w:cs="Arial"/>
          <w:lang w:eastAsia="en-GB"/>
        </w:rPr>
        <w:t>Head</w:t>
      </w:r>
      <w:r w:rsidR="000E6124">
        <w:rPr>
          <w:rFonts w:asciiTheme="minorHAnsi" w:hAnsiTheme="minorHAnsi" w:cs="Arial"/>
          <w:lang w:eastAsia="en-GB"/>
        </w:rPr>
        <w:t>teacher</w:t>
      </w:r>
      <w:proofErr w:type="spellEnd"/>
      <w:r w:rsidR="000E6124">
        <w:rPr>
          <w:rFonts w:asciiTheme="minorHAnsi" w:hAnsiTheme="minorHAnsi" w:cs="Arial"/>
          <w:lang w:eastAsia="en-GB"/>
        </w:rPr>
        <w:t xml:space="preserve"> KS4</w:t>
      </w:r>
      <w:r w:rsidR="00482998">
        <w:rPr>
          <w:rFonts w:asciiTheme="minorHAnsi" w:hAnsiTheme="minorHAnsi" w:cs="Arial"/>
          <w:lang w:eastAsia="en-GB"/>
        </w:rPr>
        <w:t xml:space="preserve"> and Exams Officer</w:t>
      </w:r>
    </w:p>
    <w:p w:rsidR="00ED4B99" w:rsidRPr="00FE14DB" w:rsidRDefault="00ED4B99" w:rsidP="00220950">
      <w:pPr>
        <w:pStyle w:val="Heading2"/>
        <w:spacing w:before="0" w:after="0"/>
        <w:rPr>
          <w:rFonts w:asciiTheme="minorHAnsi" w:hAnsiTheme="minorHAnsi"/>
          <w:i w:val="0"/>
          <w:sz w:val="24"/>
          <w:szCs w:val="24"/>
          <w:lang w:eastAsia="en-GB"/>
        </w:rPr>
      </w:pPr>
      <w:bookmarkStart w:id="15" w:name="_Toc317603547"/>
    </w:p>
    <w:p w:rsidR="00121889" w:rsidRPr="00FE14DB" w:rsidRDefault="00121889" w:rsidP="00220950">
      <w:pPr>
        <w:pStyle w:val="Heading2"/>
        <w:spacing w:before="0" w:after="0"/>
        <w:rPr>
          <w:rFonts w:asciiTheme="minorHAnsi" w:hAnsiTheme="minorHAnsi"/>
          <w:i w:val="0"/>
          <w:sz w:val="24"/>
          <w:szCs w:val="24"/>
          <w:lang w:eastAsia="en-GB"/>
        </w:rPr>
      </w:pPr>
      <w:bookmarkStart w:id="16" w:name="_Toc317603549"/>
      <w:bookmarkEnd w:id="15"/>
      <w:r w:rsidRPr="00FE14DB">
        <w:rPr>
          <w:rFonts w:asciiTheme="minorHAnsi" w:hAnsiTheme="minorHAnsi"/>
          <w:i w:val="0"/>
          <w:sz w:val="24"/>
          <w:szCs w:val="24"/>
          <w:lang w:eastAsia="en-GB"/>
        </w:rPr>
        <w:t>Certificates</w:t>
      </w:r>
      <w:bookmarkEnd w:id="16"/>
    </w:p>
    <w:p w:rsidR="00D01C37" w:rsidRPr="00FE14DB" w:rsidRDefault="00121889" w:rsidP="00220950">
      <w:pPr>
        <w:rPr>
          <w:rFonts w:asciiTheme="minorHAnsi" w:hAnsiTheme="minorHAnsi" w:cs="Arial"/>
          <w:lang w:eastAsia="en-GB"/>
        </w:rPr>
      </w:pPr>
      <w:r w:rsidRPr="00FE14DB">
        <w:rPr>
          <w:rFonts w:asciiTheme="minorHAnsi" w:hAnsiTheme="minorHAnsi" w:cs="Arial"/>
          <w:lang w:eastAsia="en-GB"/>
        </w:rPr>
        <w:t>Candidates will receive their certificates</w:t>
      </w:r>
      <w:r w:rsidR="00ED4B99" w:rsidRPr="00FE14DB">
        <w:rPr>
          <w:rFonts w:asciiTheme="minorHAnsi" w:hAnsiTheme="minorHAnsi" w:cs="Arial"/>
          <w:lang w:eastAsia="en-GB"/>
        </w:rPr>
        <w:t>:</w:t>
      </w:r>
      <w:r w:rsidRPr="00FE14DB">
        <w:rPr>
          <w:rFonts w:asciiTheme="minorHAnsi" w:hAnsiTheme="minorHAnsi" w:cs="Arial"/>
          <w:lang w:eastAsia="en-GB"/>
        </w:rPr>
        <w:t xml:space="preserve"> </w:t>
      </w:r>
    </w:p>
    <w:p w:rsidR="00D01C37" w:rsidRPr="00FE14DB" w:rsidRDefault="00D01C37" w:rsidP="00220950">
      <w:pPr>
        <w:numPr>
          <w:ilvl w:val="0"/>
          <w:numId w:val="16"/>
        </w:numPr>
        <w:rPr>
          <w:rFonts w:asciiTheme="minorHAnsi" w:hAnsiTheme="minorHAnsi" w:cs="Arial"/>
        </w:rPr>
      </w:pPr>
      <w:r w:rsidRPr="00FE14DB">
        <w:rPr>
          <w:rFonts w:asciiTheme="minorHAnsi" w:hAnsiTheme="minorHAnsi" w:cs="Arial"/>
          <w:i/>
          <w:lang w:eastAsia="en-GB"/>
        </w:rPr>
        <w:t>i</w:t>
      </w:r>
      <w:r w:rsidRPr="00FE14DB">
        <w:rPr>
          <w:rFonts w:asciiTheme="minorHAnsi" w:hAnsiTheme="minorHAnsi" w:cs="Arial"/>
          <w:i/>
        </w:rPr>
        <w:t xml:space="preserve">n person at the centre </w:t>
      </w:r>
    </w:p>
    <w:p w:rsidR="00D01C37" w:rsidRPr="00FE14DB" w:rsidRDefault="00D01C37" w:rsidP="00220950">
      <w:pPr>
        <w:numPr>
          <w:ilvl w:val="0"/>
          <w:numId w:val="16"/>
        </w:numPr>
        <w:rPr>
          <w:rFonts w:asciiTheme="minorHAnsi" w:hAnsiTheme="minorHAnsi" w:cs="Arial"/>
        </w:rPr>
      </w:pPr>
      <w:r w:rsidRPr="00FE14DB">
        <w:rPr>
          <w:rFonts w:asciiTheme="minorHAnsi" w:hAnsiTheme="minorHAnsi" w:cs="Arial"/>
          <w:i/>
        </w:rPr>
        <w:t xml:space="preserve">by post to their home address (candidates to provide </w:t>
      </w:r>
      <w:r w:rsidR="00C9597D" w:rsidRPr="00FE14DB">
        <w:rPr>
          <w:rFonts w:asciiTheme="minorHAnsi" w:hAnsiTheme="minorHAnsi" w:cs="Arial"/>
          <w:i/>
        </w:rPr>
        <w:t xml:space="preserve">a </w:t>
      </w:r>
      <w:r w:rsidRPr="00FE14DB">
        <w:rPr>
          <w:rFonts w:asciiTheme="minorHAnsi" w:hAnsiTheme="minorHAnsi" w:cs="Arial"/>
          <w:i/>
        </w:rPr>
        <w:t xml:space="preserve">self-addressed envelope) </w:t>
      </w:r>
    </w:p>
    <w:p w:rsidR="00D01C37" w:rsidRPr="00FE14DB" w:rsidRDefault="00D01C37" w:rsidP="00220950">
      <w:pPr>
        <w:numPr>
          <w:ilvl w:val="0"/>
          <w:numId w:val="16"/>
        </w:numPr>
        <w:rPr>
          <w:rFonts w:asciiTheme="minorHAnsi" w:hAnsiTheme="minorHAnsi" w:cs="Arial"/>
        </w:rPr>
      </w:pPr>
      <w:r w:rsidRPr="00FE14DB">
        <w:rPr>
          <w:rFonts w:asciiTheme="minorHAnsi" w:hAnsiTheme="minorHAnsi" w:cs="Arial"/>
          <w:i/>
        </w:rPr>
        <w:t>collected and signed for</w:t>
      </w:r>
      <w:r w:rsidR="00C9597D" w:rsidRPr="00FE14DB">
        <w:rPr>
          <w:rFonts w:asciiTheme="minorHAnsi" w:hAnsiTheme="minorHAnsi" w:cs="Arial"/>
          <w:i/>
        </w:rPr>
        <w:t xml:space="preserve"> </w:t>
      </w:r>
      <w:r w:rsidRPr="00FE14DB">
        <w:rPr>
          <w:rFonts w:asciiTheme="minorHAnsi" w:hAnsiTheme="minorHAnsi" w:cs="Arial"/>
        </w:rPr>
        <w:t xml:space="preserve"> </w:t>
      </w:r>
    </w:p>
    <w:p w:rsidR="002174AE" w:rsidRPr="00FE14DB" w:rsidRDefault="002174AE" w:rsidP="00220950">
      <w:pPr>
        <w:rPr>
          <w:rFonts w:asciiTheme="minorHAnsi" w:hAnsiTheme="minorHAnsi" w:cs="Arial"/>
          <w:lang w:eastAsia="en-GB"/>
        </w:rPr>
      </w:pPr>
    </w:p>
    <w:p w:rsidR="00121889" w:rsidRPr="00FE14DB" w:rsidRDefault="00121889" w:rsidP="00220950">
      <w:pPr>
        <w:rPr>
          <w:rFonts w:asciiTheme="minorHAnsi" w:hAnsiTheme="minorHAnsi" w:cs="Arial"/>
          <w:lang w:eastAsia="en-GB"/>
        </w:rPr>
      </w:pPr>
      <w:r w:rsidRPr="00FE14DB">
        <w:rPr>
          <w:rFonts w:asciiTheme="minorHAnsi" w:hAnsiTheme="minorHAnsi" w:cs="Arial"/>
          <w:lang w:eastAsia="en-GB"/>
        </w:rPr>
        <w:t xml:space="preserve">Certificates can be collected on behalf of a candidate by third parties, provided they have </w:t>
      </w:r>
      <w:r w:rsidR="00252667" w:rsidRPr="00FE14DB">
        <w:rPr>
          <w:rFonts w:asciiTheme="minorHAnsi" w:hAnsiTheme="minorHAnsi" w:cs="Arial"/>
          <w:lang w:eastAsia="en-GB"/>
        </w:rPr>
        <w:t>written authority from the candidate to</w:t>
      </w:r>
      <w:r w:rsidRPr="00FE14DB">
        <w:rPr>
          <w:rFonts w:asciiTheme="minorHAnsi" w:hAnsiTheme="minorHAnsi" w:cs="Arial"/>
          <w:lang w:eastAsia="en-GB"/>
        </w:rPr>
        <w:t xml:space="preserve"> do so, and bring </w:t>
      </w:r>
      <w:r w:rsidR="00D01C37" w:rsidRPr="00FE14DB">
        <w:rPr>
          <w:rFonts w:asciiTheme="minorHAnsi" w:hAnsiTheme="minorHAnsi" w:cs="Arial"/>
          <w:lang w:eastAsia="en-GB"/>
        </w:rPr>
        <w:t xml:space="preserve">suitable identification </w:t>
      </w:r>
      <w:r w:rsidRPr="00FE14DB">
        <w:rPr>
          <w:rFonts w:asciiTheme="minorHAnsi" w:hAnsiTheme="minorHAnsi" w:cs="Arial"/>
          <w:lang w:eastAsia="en-GB"/>
        </w:rPr>
        <w:t>with them</w:t>
      </w:r>
      <w:r w:rsidR="00252667" w:rsidRPr="00FE14DB">
        <w:rPr>
          <w:rFonts w:asciiTheme="minorHAnsi" w:hAnsiTheme="minorHAnsi" w:cs="Arial"/>
          <w:lang w:eastAsia="en-GB"/>
        </w:rPr>
        <w:t xml:space="preserve"> that confirms who they are.</w:t>
      </w:r>
    </w:p>
    <w:p w:rsidR="002174AE" w:rsidRPr="00FE14DB" w:rsidRDefault="002174AE" w:rsidP="00220950">
      <w:pPr>
        <w:autoSpaceDE w:val="0"/>
        <w:autoSpaceDN w:val="0"/>
        <w:adjustRightInd w:val="0"/>
        <w:rPr>
          <w:rFonts w:asciiTheme="minorHAnsi" w:hAnsiTheme="minorHAnsi" w:cs="Arial"/>
          <w:b/>
          <w:bCs/>
        </w:rPr>
      </w:pPr>
    </w:p>
    <w:p w:rsidR="002174AE" w:rsidRDefault="002174AE" w:rsidP="00220950">
      <w:pPr>
        <w:rPr>
          <w:rFonts w:asciiTheme="minorHAnsi" w:hAnsiTheme="minorHAnsi" w:cs="Arial"/>
          <w:lang w:eastAsia="en-GB"/>
        </w:rPr>
      </w:pPr>
    </w:p>
    <w:p w:rsidR="004004B9" w:rsidRDefault="004004B9" w:rsidP="00220950">
      <w:pPr>
        <w:rPr>
          <w:rFonts w:asciiTheme="minorHAnsi" w:hAnsiTheme="minorHAnsi" w:cs="Arial"/>
          <w:lang w:eastAsia="en-GB"/>
        </w:rPr>
      </w:pPr>
    </w:p>
    <w:p w:rsidR="004004B9" w:rsidRDefault="004004B9" w:rsidP="00220950">
      <w:pPr>
        <w:rPr>
          <w:rFonts w:asciiTheme="minorHAnsi" w:hAnsiTheme="minorHAnsi" w:cs="Arial"/>
          <w:lang w:eastAsia="en-GB"/>
        </w:rPr>
      </w:pPr>
    </w:p>
    <w:p w:rsidR="004004B9" w:rsidRPr="00FE14DB" w:rsidRDefault="004004B9" w:rsidP="00220950">
      <w:pPr>
        <w:rPr>
          <w:rFonts w:asciiTheme="minorHAnsi" w:hAnsiTheme="minorHAnsi" w:cs="Arial"/>
          <w:lang w:eastAsia="en-GB"/>
        </w:rPr>
      </w:pPr>
    </w:p>
    <w:p w:rsidR="00D13737" w:rsidRPr="00FE14DB" w:rsidRDefault="00F97D9B" w:rsidP="00220950">
      <w:pPr>
        <w:rPr>
          <w:rFonts w:asciiTheme="minorHAnsi" w:hAnsiTheme="minorHAnsi" w:cs="Arial"/>
          <w:lang w:eastAsia="en-GB"/>
        </w:rPr>
      </w:pPr>
      <w:proofErr w:type="spellStart"/>
      <w:r w:rsidRPr="00FE14DB">
        <w:rPr>
          <w:rFonts w:asciiTheme="minorHAnsi" w:hAnsiTheme="minorHAnsi" w:cs="Arial"/>
          <w:lang w:eastAsia="en-GB"/>
        </w:rPr>
        <w:t>Headteacher</w:t>
      </w:r>
      <w:proofErr w:type="spellEnd"/>
      <w:r w:rsidR="00121889" w:rsidRPr="00FE14DB">
        <w:rPr>
          <w:rFonts w:asciiTheme="minorHAnsi" w:hAnsiTheme="minorHAnsi" w:cs="Arial"/>
          <w:lang w:eastAsia="en-GB"/>
        </w:rPr>
        <w:tab/>
      </w:r>
      <w:r w:rsidR="00121889" w:rsidRPr="00FE14DB">
        <w:rPr>
          <w:rFonts w:asciiTheme="minorHAnsi" w:hAnsiTheme="minorHAnsi" w:cs="Arial"/>
          <w:lang w:eastAsia="en-GB"/>
        </w:rPr>
        <w:tab/>
      </w:r>
      <w:r w:rsidRPr="00FE14DB">
        <w:rPr>
          <w:rFonts w:asciiTheme="minorHAnsi" w:hAnsiTheme="minorHAnsi" w:cs="Arial"/>
          <w:lang w:eastAsia="en-GB"/>
        </w:rPr>
        <w:t xml:space="preserve">             </w:t>
      </w:r>
      <w:r w:rsidR="00121889" w:rsidRPr="00FE14DB">
        <w:rPr>
          <w:rFonts w:asciiTheme="minorHAnsi" w:hAnsiTheme="minorHAnsi" w:cs="Arial"/>
          <w:lang w:eastAsia="en-GB"/>
        </w:rPr>
        <w:t xml:space="preserve">Exams </w:t>
      </w:r>
      <w:r w:rsidR="00ED4B99" w:rsidRPr="00FE14DB">
        <w:rPr>
          <w:rFonts w:asciiTheme="minorHAnsi" w:hAnsiTheme="minorHAnsi" w:cs="Arial"/>
          <w:lang w:eastAsia="en-GB"/>
        </w:rPr>
        <w:t>O</w:t>
      </w:r>
      <w:r w:rsidR="00121889" w:rsidRPr="00FE14DB">
        <w:rPr>
          <w:rFonts w:asciiTheme="minorHAnsi" w:hAnsiTheme="minorHAnsi" w:cs="Arial"/>
          <w:lang w:eastAsia="en-GB"/>
        </w:rPr>
        <w:t>fficer</w:t>
      </w:r>
      <w:r w:rsidR="00D13737" w:rsidRPr="00FE14DB">
        <w:rPr>
          <w:rFonts w:asciiTheme="minorHAnsi" w:hAnsiTheme="minorHAnsi" w:cs="Arial"/>
          <w:lang w:eastAsia="en-GB"/>
        </w:rPr>
        <w:tab/>
      </w:r>
      <w:r w:rsidR="00D13737" w:rsidRPr="00FE14DB">
        <w:rPr>
          <w:rFonts w:asciiTheme="minorHAnsi" w:hAnsiTheme="minorHAnsi" w:cs="Arial"/>
          <w:lang w:eastAsia="en-GB"/>
        </w:rPr>
        <w:tab/>
      </w:r>
      <w:r w:rsidR="002174AE" w:rsidRPr="00FE14DB">
        <w:rPr>
          <w:rFonts w:asciiTheme="minorHAnsi" w:hAnsiTheme="minorHAnsi" w:cs="Arial"/>
          <w:lang w:eastAsia="en-GB"/>
        </w:rPr>
        <w:tab/>
      </w:r>
      <w:r w:rsidR="00D13737" w:rsidRPr="00FE14DB">
        <w:rPr>
          <w:rFonts w:asciiTheme="minorHAnsi" w:hAnsiTheme="minorHAnsi" w:cs="Arial"/>
          <w:lang w:eastAsia="en-GB"/>
        </w:rPr>
        <w:t>Date</w:t>
      </w:r>
    </w:p>
    <w:p w:rsidR="002174AE" w:rsidRPr="00FE14DB" w:rsidRDefault="002174AE" w:rsidP="00220950">
      <w:pPr>
        <w:rPr>
          <w:rFonts w:asciiTheme="minorHAnsi" w:hAnsiTheme="minorHAnsi" w:cs="Arial"/>
          <w:lang w:eastAsia="en-GB"/>
        </w:rPr>
      </w:pPr>
    </w:p>
    <w:p w:rsidR="002174AE" w:rsidRPr="00FE14DB" w:rsidRDefault="002174AE" w:rsidP="00220950">
      <w:pPr>
        <w:rPr>
          <w:rFonts w:asciiTheme="minorHAnsi" w:hAnsiTheme="minorHAnsi" w:cs="Arial"/>
          <w:lang w:eastAsia="en-GB"/>
        </w:rPr>
      </w:pPr>
    </w:p>
    <w:p w:rsidR="0074337A" w:rsidRPr="00220950" w:rsidRDefault="00D13737" w:rsidP="00220950">
      <w:pPr>
        <w:rPr>
          <w:rFonts w:ascii="Arial" w:hAnsi="Arial" w:cs="Arial"/>
          <w:sz w:val="22"/>
          <w:szCs w:val="22"/>
          <w:lang w:eastAsia="en-GB"/>
        </w:rPr>
      </w:pPr>
      <w:r w:rsidRPr="00FE14DB">
        <w:rPr>
          <w:rFonts w:asciiTheme="minorHAnsi" w:hAnsiTheme="minorHAnsi" w:cs="Arial"/>
          <w:lang w:eastAsia="en-GB"/>
        </w:rPr>
        <w:t>.................................</w:t>
      </w:r>
      <w:r w:rsidRPr="00FE14DB">
        <w:rPr>
          <w:rFonts w:asciiTheme="minorHAnsi" w:hAnsiTheme="minorHAnsi" w:cs="Arial"/>
          <w:lang w:eastAsia="en-GB"/>
        </w:rPr>
        <w:tab/>
      </w:r>
      <w:r w:rsidR="002174AE" w:rsidRPr="00FE14DB">
        <w:rPr>
          <w:rFonts w:asciiTheme="minorHAnsi" w:hAnsiTheme="minorHAnsi" w:cs="Arial"/>
          <w:lang w:eastAsia="en-GB"/>
        </w:rPr>
        <w:tab/>
      </w:r>
      <w:r w:rsidR="00081950" w:rsidRPr="00FE14DB">
        <w:rPr>
          <w:rFonts w:asciiTheme="minorHAnsi" w:hAnsiTheme="minorHAnsi" w:cs="Arial"/>
          <w:lang w:eastAsia="en-GB"/>
        </w:rPr>
        <w:t>.</w:t>
      </w:r>
      <w:r w:rsidR="00121889" w:rsidRPr="00FE14DB">
        <w:rPr>
          <w:rFonts w:asciiTheme="minorHAnsi" w:hAnsiTheme="minorHAnsi" w:cs="Arial"/>
          <w:lang w:eastAsia="en-GB"/>
        </w:rPr>
        <w:t>....</w:t>
      </w:r>
      <w:r w:rsidRPr="00FE14DB">
        <w:rPr>
          <w:rFonts w:asciiTheme="minorHAnsi" w:hAnsiTheme="minorHAnsi" w:cs="Arial"/>
          <w:lang w:eastAsia="en-GB"/>
        </w:rPr>
        <w:t>.............................</w:t>
      </w:r>
      <w:r w:rsidRPr="00FE14DB">
        <w:rPr>
          <w:rFonts w:asciiTheme="minorHAnsi" w:hAnsiTheme="minorHAnsi" w:cs="Arial"/>
          <w:lang w:eastAsia="en-GB"/>
        </w:rPr>
        <w:tab/>
      </w:r>
      <w:r w:rsidR="002174AE">
        <w:rPr>
          <w:rFonts w:ascii="Arial" w:hAnsi="Arial" w:cs="Arial"/>
          <w:sz w:val="22"/>
          <w:szCs w:val="22"/>
          <w:lang w:eastAsia="en-GB"/>
        </w:rPr>
        <w:tab/>
      </w:r>
      <w:r w:rsidR="00121889" w:rsidRPr="00220950">
        <w:rPr>
          <w:rFonts w:ascii="Arial" w:hAnsi="Arial" w:cs="Arial"/>
          <w:sz w:val="22"/>
          <w:szCs w:val="22"/>
          <w:lang w:eastAsia="en-GB"/>
        </w:rPr>
        <w:t>.................................</w:t>
      </w:r>
    </w:p>
    <w:sectPr w:rsidR="0074337A" w:rsidRPr="00220950" w:rsidSect="00220950">
      <w:footerReference w:type="default" r:id="rId19"/>
      <w:pgSz w:w="11906" w:h="16838"/>
      <w:pgMar w:top="567" w:right="567" w:bottom="567" w:left="567" w:header="709" w:footer="41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AE" w:rsidRDefault="009853AE" w:rsidP="00C3782F">
      <w:r>
        <w:separator/>
      </w:r>
    </w:p>
  </w:endnote>
  <w:endnote w:type="continuationSeparator" w:id="0">
    <w:p w:rsidR="009853AE" w:rsidRDefault="009853AE" w:rsidP="00C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022780220"/>
      <w:docPartObj>
        <w:docPartGallery w:val="Page Numbers (Bottom of Page)"/>
        <w:docPartUnique/>
      </w:docPartObj>
    </w:sdtPr>
    <w:sdtEndPr/>
    <w:sdtContent>
      <w:p w:rsidR="00337CCC" w:rsidRPr="00220950" w:rsidRDefault="000C44AC" w:rsidP="00220950">
        <w:pPr>
          <w:pStyle w:val="Footer"/>
          <w:jc w:val="center"/>
          <w:rPr>
            <w:rFonts w:ascii="Arial" w:hAnsi="Arial" w:cs="Arial"/>
            <w:sz w:val="22"/>
            <w:szCs w:val="22"/>
          </w:rPr>
        </w:pPr>
        <w:r w:rsidRPr="000C44A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9EEB69F" wp14:editId="2838302F">
                  <wp:simplePos x="0" y="0"/>
                  <wp:positionH relativeFrom="rightMargin">
                    <wp:align>center</wp:align>
                  </wp:positionH>
                  <wp:positionV relativeFrom="bottomMargin">
                    <wp:align>center</wp:align>
                  </wp:positionV>
                  <wp:extent cx="512445" cy="441325"/>
                  <wp:effectExtent l="0" t="0" r="1905"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C44AC" w:rsidRDefault="000C44AC">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C23BF0" w:rsidRPr="00C23BF0">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B6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7"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gvyAIAANc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PMRK0hRbljeyLmiqToEVjmBLUMLQeSoym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A0SxYt7I8gnkrCTIDWYMTENY1FJ9x6iHyZJi/W1HFcOoeS/gScQhIXYUuQ2JpiPYqEvL&#10;5tJCRQGhUmwwGpZLM4yvXaf4toZMoauRkAt4RhV3an5GdXx8MD0cqeOks+Ppcu9uPc/j+S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8paC/IAgAA1wUAAA4AAAAAAAAAAAAAAAAALgIAAGRycy9lMm9Eb2MueG1sUEsBAi0AFAAG&#10;AAgAAAAhABrkTJ3ZAAAAAwEAAA8AAAAAAAAAAAAAAAAAIgUAAGRycy9kb3ducmV2LnhtbFBLBQYA&#10;AAAABAAEAPMAAAAoBgAAAAA=&#10;" filled="f" fillcolor="#5c83b4" stroked="f" strokecolor="#737373">
                  <v:textbox>
                    <w:txbxContent>
                      <w:p w:rsidR="000C44AC" w:rsidRDefault="000C44AC">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C23BF0" w:rsidRPr="00C23BF0">
                          <w:rPr>
                            <w:noProof/>
                            <w:sz w:val="28"/>
                            <w:szCs w:val="28"/>
                          </w:rPr>
                          <w:t>9</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AE" w:rsidRDefault="009853AE" w:rsidP="00C3782F">
      <w:r>
        <w:separator/>
      </w:r>
    </w:p>
  </w:footnote>
  <w:footnote w:type="continuationSeparator" w:id="0">
    <w:p w:rsidR="009853AE" w:rsidRDefault="009853AE" w:rsidP="00C3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939"/>
    <w:multiLevelType w:val="hybridMultilevel"/>
    <w:tmpl w:val="60B8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37A44"/>
    <w:multiLevelType w:val="hybridMultilevel"/>
    <w:tmpl w:val="CA18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23F7B"/>
    <w:multiLevelType w:val="hybridMultilevel"/>
    <w:tmpl w:val="3348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0703C"/>
    <w:multiLevelType w:val="hybridMultilevel"/>
    <w:tmpl w:val="D514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AEA"/>
    <w:multiLevelType w:val="hybridMultilevel"/>
    <w:tmpl w:val="6A3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C7DEF"/>
    <w:multiLevelType w:val="hybridMultilevel"/>
    <w:tmpl w:val="285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3414"/>
    <w:multiLevelType w:val="hybridMultilevel"/>
    <w:tmpl w:val="544A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60BE9"/>
    <w:multiLevelType w:val="hybridMultilevel"/>
    <w:tmpl w:val="49BA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F762E0E"/>
    <w:multiLevelType w:val="hybridMultilevel"/>
    <w:tmpl w:val="099AC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B6B55"/>
    <w:multiLevelType w:val="hybridMultilevel"/>
    <w:tmpl w:val="DB5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0F72"/>
    <w:multiLevelType w:val="hybridMultilevel"/>
    <w:tmpl w:val="5F584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5584"/>
    <w:multiLevelType w:val="hybridMultilevel"/>
    <w:tmpl w:val="E302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5CCA"/>
    <w:multiLevelType w:val="hybridMultilevel"/>
    <w:tmpl w:val="60B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63DA7"/>
    <w:multiLevelType w:val="hybridMultilevel"/>
    <w:tmpl w:val="D51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F0BC5"/>
    <w:multiLevelType w:val="hybridMultilevel"/>
    <w:tmpl w:val="5142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9392A"/>
    <w:multiLevelType w:val="hybridMultilevel"/>
    <w:tmpl w:val="5A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979FC"/>
    <w:multiLevelType w:val="hybridMultilevel"/>
    <w:tmpl w:val="362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F07AC"/>
    <w:multiLevelType w:val="hybridMultilevel"/>
    <w:tmpl w:val="209C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10627"/>
    <w:multiLevelType w:val="hybridMultilevel"/>
    <w:tmpl w:val="4BBA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9401FC"/>
    <w:multiLevelType w:val="hybridMultilevel"/>
    <w:tmpl w:val="AEFA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A18D1"/>
    <w:multiLevelType w:val="hybridMultilevel"/>
    <w:tmpl w:val="6E648F3E"/>
    <w:lvl w:ilvl="0" w:tplc="930828F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924270"/>
    <w:multiLevelType w:val="hybridMultilevel"/>
    <w:tmpl w:val="025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D7F33"/>
    <w:multiLevelType w:val="hybridMultilevel"/>
    <w:tmpl w:val="27681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95977"/>
    <w:multiLevelType w:val="multilevel"/>
    <w:tmpl w:val="F2A2CC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D2F4BE7"/>
    <w:multiLevelType w:val="hybridMultilevel"/>
    <w:tmpl w:val="56324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
  </w:num>
  <w:num w:numId="4">
    <w:abstractNumId w:val="18"/>
  </w:num>
  <w:num w:numId="5">
    <w:abstractNumId w:val="28"/>
  </w:num>
  <w:num w:numId="6">
    <w:abstractNumId w:val="14"/>
  </w:num>
  <w:num w:numId="7">
    <w:abstractNumId w:val="34"/>
  </w:num>
  <w:num w:numId="8">
    <w:abstractNumId w:val="17"/>
  </w:num>
  <w:num w:numId="9">
    <w:abstractNumId w:val="24"/>
  </w:num>
  <w:num w:numId="10">
    <w:abstractNumId w:val="26"/>
  </w:num>
  <w:num w:numId="11">
    <w:abstractNumId w:val="29"/>
  </w:num>
  <w:num w:numId="12">
    <w:abstractNumId w:val="35"/>
  </w:num>
  <w:num w:numId="13">
    <w:abstractNumId w:val="10"/>
  </w:num>
  <w:num w:numId="14">
    <w:abstractNumId w:val="31"/>
  </w:num>
  <w:num w:numId="15">
    <w:abstractNumId w:val="23"/>
  </w:num>
  <w:num w:numId="16">
    <w:abstractNumId w:val="3"/>
  </w:num>
  <w:num w:numId="17">
    <w:abstractNumId w:val="6"/>
  </w:num>
  <w:num w:numId="18">
    <w:abstractNumId w:val="7"/>
  </w:num>
  <w:num w:numId="19">
    <w:abstractNumId w:val="22"/>
  </w:num>
  <w:num w:numId="20">
    <w:abstractNumId w:val="33"/>
  </w:num>
  <w:num w:numId="21">
    <w:abstractNumId w:val="21"/>
  </w:num>
  <w:num w:numId="22">
    <w:abstractNumId w:val="13"/>
  </w:num>
  <w:num w:numId="23">
    <w:abstractNumId w:val="15"/>
  </w:num>
  <w:num w:numId="24">
    <w:abstractNumId w:val="9"/>
  </w:num>
  <w:num w:numId="25">
    <w:abstractNumId w:val="36"/>
  </w:num>
  <w:num w:numId="26">
    <w:abstractNumId w:val="11"/>
  </w:num>
  <w:num w:numId="27">
    <w:abstractNumId w:val="2"/>
  </w:num>
  <w:num w:numId="28">
    <w:abstractNumId w:val="4"/>
  </w:num>
  <w:num w:numId="29">
    <w:abstractNumId w:val="5"/>
  </w:num>
  <w:num w:numId="30">
    <w:abstractNumId w:val="32"/>
  </w:num>
  <w:num w:numId="31">
    <w:abstractNumId w:val="12"/>
  </w:num>
  <w:num w:numId="32">
    <w:abstractNumId w:val="25"/>
  </w:num>
  <w:num w:numId="33">
    <w:abstractNumId w:val="30"/>
  </w:num>
  <w:num w:numId="34">
    <w:abstractNumId w:val="8"/>
  </w:num>
  <w:num w:numId="35">
    <w:abstractNumId w:val="0"/>
  </w:num>
  <w:num w:numId="36">
    <w:abstractNumId w:val="19"/>
  </w:num>
  <w:num w:numId="3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EE5"/>
    <w:rsid w:val="00013A6E"/>
    <w:rsid w:val="00031E97"/>
    <w:rsid w:val="00031F36"/>
    <w:rsid w:val="000323AD"/>
    <w:rsid w:val="000442BD"/>
    <w:rsid w:val="00057BE1"/>
    <w:rsid w:val="00066B1C"/>
    <w:rsid w:val="00081950"/>
    <w:rsid w:val="000869F6"/>
    <w:rsid w:val="000A10F4"/>
    <w:rsid w:val="000A7886"/>
    <w:rsid w:val="000B3DE0"/>
    <w:rsid w:val="000C44AC"/>
    <w:rsid w:val="000D4229"/>
    <w:rsid w:val="000D6836"/>
    <w:rsid w:val="000E3FE0"/>
    <w:rsid w:val="000E6124"/>
    <w:rsid w:val="000F2A46"/>
    <w:rsid w:val="000F73F3"/>
    <w:rsid w:val="00103E77"/>
    <w:rsid w:val="00105F02"/>
    <w:rsid w:val="00110F4E"/>
    <w:rsid w:val="0011494F"/>
    <w:rsid w:val="0012047F"/>
    <w:rsid w:val="00121889"/>
    <w:rsid w:val="00121C6C"/>
    <w:rsid w:val="00133075"/>
    <w:rsid w:val="00151969"/>
    <w:rsid w:val="001747E2"/>
    <w:rsid w:val="00176EB9"/>
    <w:rsid w:val="0018268B"/>
    <w:rsid w:val="001A3A04"/>
    <w:rsid w:val="001A609E"/>
    <w:rsid w:val="001A6C26"/>
    <w:rsid w:val="001B2AE2"/>
    <w:rsid w:val="001C2BF3"/>
    <w:rsid w:val="001C5EB6"/>
    <w:rsid w:val="001D3FD2"/>
    <w:rsid w:val="001D6609"/>
    <w:rsid w:val="00203EC9"/>
    <w:rsid w:val="00205060"/>
    <w:rsid w:val="00206576"/>
    <w:rsid w:val="002174AE"/>
    <w:rsid w:val="00220950"/>
    <w:rsid w:val="0022255C"/>
    <w:rsid w:val="0022489D"/>
    <w:rsid w:val="00230559"/>
    <w:rsid w:val="002332F8"/>
    <w:rsid w:val="00234F75"/>
    <w:rsid w:val="00240F4B"/>
    <w:rsid w:val="00252667"/>
    <w:rsid w:val="0026523A"/>
    <w:rsid w:val="002839B5"/>
    <w:rsid w:val="0029197A"/>
    <w:rsid w:val="00292453"/>
    <w:rsid w:val="0029694C"/>
    <w:rsid w:val="002C3AA4"/>
    <w:rsid w:val="002C591C"/>
    <w:rsid w:val="002E19F6"/>
    <w:rsid w:val="002E463F"/>
    <w:rsid w:val="002E4E9A"/>
    <w:rsid w:val="002E508B"/>
    <w:rsid w:val="002E5F9F"/>
    <w:rsid w:val="003070F0"/>
    <w:rsid w:val="00317E33"/>
    <w:rsid w:val="0032569D"/>
    <w:rsid w:val="00332F22"/>
    <w:rsid w:val="003371A3"/>
    <w:rsid w:val="00337CCC"/>
    <w:rsid w:val="003741BD"/>
    <w:rsid w:val="00380133"/>
    <w:rsid w:val="0038187C"/>
    <w:rsid w:val="003853A4"/>
    <w:rsid w:val="003963AD"/>
    <w:rsid w:val="003A1CC2"/>
    <w:rsid w:val="003C4A0F"/>
    <w:rsid w:val="003C5D2B"/>
    <w:rsid w:val="003C60B5"/>
    <w:rsid w:val="003D1EFE"/>
    <w:rsid w:val="003D61B7"/>
    <w:rsid w:val="003E1329"/>
    <w:rsid w:val="004004B9"/>
    <w:rsid w:val="00423BA0"/>
    <w:rsid w:val="004242C5"/>
    <w:rsid w:val="004339FB"/>
    <w:rsid w:val="004509BE"/>
    <w:rsid w:val="00470223"/>
    <w:rsid w:val="00482998"/>
    <w:rsid w:val="00484B61"/>
    <w:rsid w:val="00487809"/>
    <w:rsid w:val="004C562B"/>
    <w:rsid w:val="004D13A3"/>
    <w:rsid w:val="004D281F"/>
    <w:rsid w:val="004E4E79"/>
    <w:rsid w:val="004F20E3"/>
    <w:rsid w:val="004F211A"/>
    <w:rsid w:val="004F4AEF"/>
    <w:rsid w:val="0051280D"/>
    <w:rsid w:val="00521D78"/>
    <w:rsid w:val="00531A03"/>
    <w:rsid w:val="00532A67"/>
    <w:rsid w:val="00536E0B"/>
    <w:rsid w:val="005535E5"/>
    <w:rsid w:val="00560451"/>
    <w:rsid w:val="00561BD8"/>
    <w:rsid w:val="005649EC"/>
    <w:rsid w:val="0057250B"/>
    <w:rsid w:val="0057670A"/>
    <w:rsid w:val="00581AA2"/>
    <w:rsid w:val="005905B1"/>
    <w:rsid w:val="005914F1"/>
    <w:rsid w:val="005A07FF"/>
    <w:rsid w:val="005A18DB"/>
    <w:rsid w:val="005B3EE7"/>
    <w:rsid w:val="005D273A"/>
    <w:rsid w:val="005D5460"/>
    <w:rsid w:val="005F107C"/>
    <w:rsid w:val="00603D66"/>
    <w:rsid w:val="0060702F"/>
    <w:rsid w:val="006108B3"/>
    <w:rsid w:val="00623226"/>
    <w:rsid w:val="006237FB"/>
    <w:rsid w:val="00635D57"/>
    <w:rsid w:val="006405E0"/>
    <w:rsid w:val="00642404"/>
    <w:rsid w:val="0064351F"/>
    <w:rsid w:val="00647EFA"/>
    <w:rsid w:val="00652973"/>
    <w:rsid w:val="006606F5"/>
    <w:rsid w:val="0066792B"/>
    <w:rsid w:val="0067185E"/>
    <w:rsid w:val="00671D5B"/>
    <w:rsid w:val="006738D3"/>
    <w:rsid w:val="006775FA"/>
    <w:rsid w:val="0068544D"/>
    <w:rsid w:val="00695D08"/>
    <w:rsid w:val="006A27AA"/>
    <w:rsid w:val="006B1F9F"/>
    <w:rsid w:val="006B400A"/>
    <w:rsid w:val="006C45D0"/>
    <w:rsid w:val="006C6A65"/>
    <w:rsid w:val="006D5AA5"/>
    <w:rsid w:val="006D7E1F"/>
    <w:rsid w:val="006E7F39"/>
    <w:rsid w:val="006F1F96"/>
    <w:rsid w:val="006F3301"/>
    <w:rsid w:val="006F6BC8"/>
    <w:rsid w:val="00702EBF"/>
    <w:rsid w:val="007044C3"/>
    <w:rsid w:val="00725FFD"/>
    <w:rsid w:val="0073516C"/>
    <w:rsid w:val="007403F5"/>
    <w:rsid w:val="0074082A"/>
    <w:rsid w:val="007426B3"/>
    <w:rsid w:val="00743353"/>
    <w:rsid w:val="0074337A"/>
    <w:rsid w:val="00743644"/>
    <w:rsid w:val="00751648"/>
    <w:rsid w:val="007573F4"/>
    <w:rsid w:val="00764D03"/>
    <w:rsid w:val="00775D84"/>
    <w:rsid w:val="00775D8A"/>
    <w:rsid w:val="00777010"/>
    <w:rsid w:val="00777AD4"/>
    <w:rsid w:val="00783D2C"/>
    <w:rsid w:val="00786766"/>
    <w:rsid w:val="00793D77"/>
    <w:rsid w:val="007A5759"/>
    <w:rsid w:val="007B67EF"/>
    <w:rsid w:val="007C41A5"/>
    <w:rsid w:val="007D080B"/>
    <w:rsid w:val="007D3121"/>
    <w:rsid w:val="007F49D6"/>
    <w:rsid w:val="00804B93"/>
    <w:rsid w:val="00825E0E"/>
    <w:rsid w:val="00831263"/>
    <w:rsid w:val="00831DB7"/>
    <w:rsid w:val="00832EBF"/>
    <w:rsid w:val="008366CB"/>
    <w:rsid w:val="00837F3A"/>
    <w:rsid w:val="00845C60"/>
    <w:rsid w:val="00846226"/>
    <w:rsid w:val="00866257"/>
    <w:rsid w:val="00877D5B"/>
    <w:rsid w:val="00886B1E"/>
    <w:rsid w:val="008960EE"/>
    <w:rsid w:val="008A460D"/>
    <w:rsid w:val="008A4CD5"/>
    <w:rsid w:val="008B0DD1"/>
    <w:rsid w:val="008D15AA"/>
    <w:rsid w:val="008D6968"/>
    <w:rsid w:val="008E1049"/>
    <w:rsid w:val="008E3F07"/>
    <w:rsid w:val="008E5F36"/>
    <w:rsid w:val="008F2757"/>
    <w:rsid w:val="008F7436"/>
    <w:rsid w:val="00902731"/>
    <w:rsid w:val="00917E9C"/>
    <w:rsid w:val="00943B7D"/>
    <w:rsid w:val="00946FF3"/>
    <w:rsid w:val="00951C56"/>
    <w:rsid w:val="0095599F"/>
    <w:rsid w:val="0096424B"/>
    <w:rsid w:val="00984186"/>
    <w:rsid w:val="009853AE"/>
    <w:rsid w:val="009B32FA"/>
    <w:rsid w:val="009C73CF"/>
    <w:rsid w:val="009D3DF7"/>
    <w:rsid w:val="009E00AE"/>
    <w:rsid w:val="009E09D3"/>
    <w:rsid w:val="009F14F3"/>
    <w:rsid w:val="00A317F7"/>
    <w:rsid w:val="00A37DEE"/>
    <w:rsid w:val="00A433C3"/>
    <w:rsid w:val="00A47C5D"/>
    <w:rsid w:val="00A5643A"/>
    <w:rsid w:val="00A5723C"/>
    <w:rsid w:val="00A67356"/>
    <w:rsid w:val="00A707A4"/>
    <w:rsid w:val="00A773C0"/>
    <w:rsid w:val="00A801D1"/>
    <w:rsid w:val="00AA72EA"/>
    <w:rsid w:val="00AA7E7B"/>
    <w:rsid w:val="00AB44DE"/>
    <w:rsid w:val="00AB6BDE"/>
    <w:rsid w:val="00AB6D0F"/>
    <w:rsid w:val="00AB761B"/>
    <w:rsid w:val="00AC025B"/>
    <w:rsid w:val="00AC0E93"/>
    <w:rsid w:val="00AD1DD2"/>
    <w:rsid w:val="00AD2062"/>
    <w:rsid w:val="00AD2F1D"/>
    <w:rsid w:val="00AE1E46"/>
    <w:rsid w:val="00AE22A4"/>
    <w:rsid w:val="00AE4AA9"/>
    <w:rsid w:val="00AF0989"/>
    <w:rsid w:val="00AF34F0"/>
    <w:rsid w:val="00AF7519"/>
    <w:rsid w:val="00AF785C"/>
    <w:rsid w:val="00B03D26"/>
    <w:rsid w:val="00B4027A"/>
    <w:rsid w:val="00B43CAD"/>
    <w:rsid w:val="00B65DAE"/>
    <w:rsid w:val="00B67F76"/>
    <w:rsid w:val="00B70EFF"/>
    <w:rsid w:val="00B7558C"/>
    <w:rsid w:val="00B901CB"/>
    <w:rsid w:val="00B9194F"/>
    <w:rsid w:val="00BA003B"/>
    <w:rsid w:val="00BB30F0"/>
    <w:rsid w:val="00BC1B07"/>
    <w:rsid w:val="00BC1DAB"/>
    <w:rsid w:val="00BD1111"/>
    <w:rsid w:val="00BD26B6"/>
    <w:rsid w:val="00BD78F5"/>
    <w:rsid w:val="00BE4DAC"/>
    <w:rsid w:val="00BE6FB1"/>
    <w:rsid w:val="00BF13F8"/>
    <w:rsid w:val="00C04526"/>
    <w:rsid w:val="00C15B78"/>
    <w:rsid w:val="00C20B57"/>
    <w:rsid w:val="00C23BF0"/>
    <w:rsid w:val="00C30702"/>
    <w:rsid w:val="00C3782F"/>
    <w:rsid w:val="00C46129"/>
    <w:rsid w:val="00C513AE"/>
    <w:rsid w:val="00C529E8"/>
    <w:rsid w:val="00C71561"/>
    <w:rsid w:val="00C81513"/>
    <w:rsid w:val="00C84637"/>
    <w:rsid w:val="00C92AD3"/>
    <w:rsid w:val="00C9597D"/>
    <w:rsid w:val="00C969E9"/>
    <w:rsid w:val="00CA1009"/>
    <w:rsid w:val="00CA30B4"/>
    <w:rsid w:val="00CA72FC"/>
    <w:rsid w:val="00CB6E04"/>
    <w:rsid w:val="00CC2512"/>
    <w:rsid w:val="00CC6B19"/>
    <w:rsid w:val="00CE7906"/>
    <w:rsid w:val="00CF5179"/>
    <w:rsid w:val="00D017BB"/>
    <w:rsid w:val="00D01C37"/>
    <w:rsid w:val="00D13737"/>
    <w:rsid w:val="00D24E1F"/>
    <w:rsid w:val="00D27D9B"/>
    <w:rsid w:val="00D376DB"/>
    <w:rsid w:val="00D40DE9"/>
    <w:rsid w:val="00D41212"/>
    <w:rsid w:val="00D42B45"/>
    <w:rsid w:val="00D660A1"/>
    <w:rsid w:val="00D76F96"/>
    <w:rsid w:val="00D92274"/>
    <w:rsid w:val="00D94339"/>
    <w:rsid w:val="00DA1855"/>
    <w:rsid w:val="00DA18AD"/>
    <w:rsid w:val="00DB0D07"/>
    <w:rsid w:val="00DC39E8"/>
    <w:rsid w:val="00DD51B7"/>
    <w:rsid w:val="00DD788A"/>
    <w:rsid w:val="00DE2205"/>
    <w:rsid w:val="00DE6998"/>
    <w:rsid w:val="00DF0054"/>
    <w:rsid w:val="00DF44E0"/>
    <w:rsid w:val="00E22EE8"/>
    <w:rsid w:val="00E3093A"/>
    <w:rsid w:val="00E32317"/>
    <w:rsid w:val="00E335AB"/>
    <w:rsid w:val="00E37DB3"/>
    <w:rsid w:val="00E4012C"/>
    <w:rsid w:val="00E61096"/>
    <w:rsid w:val="00E74474"/>
    <w:rsid w:val="00EA4D1B"/>
    <w:rsid w:val="00EB1D11"/>
    <w:rsid w:val="00EC25F2"/>
    <w:rsid w:val="00ED3D05"/>
    <w:rsid w:val="00ED4512"/>
    <w:rsid w:val="00ED4B99"/>
    <w:rsid w:val="00F04263"/>
    <w:rsid w:val="00F206A7"/>
    <w:rsid w:val="00F221FC"/>
    <w:rsid w:val="00F41591"/>
    <w:rsid w:val="00F41A63"/>
    <w:rsid w:val="00F45BEB"/>
    <w:rsid w:val="00F54523"/>
    <w:rsid w:val="00F84544"/>
    <w:rsid w:val="00F94BDA"/>
    <w:rsid w:val="00F954FA"/>
    <w:rsid w:val="00F95B1F"/>
    <w:rsid w:val="00F96753"/>
    <w:rsid w:val="00F97D9B"/>
    <w:rsid w:val="00FA05B2"/>
    <w:rsid w:val="00FA68A7"/>
    <w:rsid w:val="00FC0C51"/>
    <w:rsid w:val="00FE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5:docId w15:val="{DC0F0579-7167-4BAA-AF76-CA04F1F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uiPriority w:val="39"/>
    <w:rsid w:val="00B9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B761B"/>
    <w:pPr>
      <w:widowControl w:val="0"/>
      <w:numPr>
        <w:numId w:val="1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 w:type="paragraph" w:styleId="ListParagraph">
    <w:name w:val="List Paragraph"/>
    <w:basedOn w:val="Normal"/>
    <w:uiPriority w:val="34"/>
    <w:qFormat/>
    <w:rsid w:val="00AC0E93"/>
    <w:pPr>
      <w:ind w:left="720"/>
      <w:contextualSpacing/>
    </w:pPr>
  </w:style>
  <w:style w:type="paragraph" w:styleId="Header">
    <w:name w:val="header"/>
    <w:basedOn w:val="Normal"/>
    <w:link w:val="HeaderChar"/>
    <w:unhideWhenUsed/>
    <w:rsid w:val="00D13737"/>
    <w:pPr>
      <w:tabs>
        <w:tab w:val="center" w:pos="4513"/>
        <w:tab w:val="right" w:pos="9026"/>
      </w:tabs>
    </w:pPr>
  </w:style>
  <w:style w:type="character" w:customStyle="1" w:styleId="HeaderChar">
    <w:name w:val="Header Char"/>
    <w:basedOn w:val="DefaultParagraphFont"/>
    <w:link w:val="Header"/>
    <w:rsid w:val="00D13737"/>
    <w:rPr>
      <w:sz w:val="24"/>
      <w:szCs w:val="24"/>
      <w:lang w:eastAsia="en-US"/>
    </w:rPr>
  </w:style>
  <w:style w:type="paragraph" w:styleId="Footer">
    <w:name w:val="footer"/>
    <w:basedOn w:val="Normal"/>
    <w:link w:val="FooterChar"/>
    <w:unhideWhenUsed/>
    <w:rsid w:val="00D13737"/>
    <w:pPr>
      <w:tabs>
        <w:tab w:val="center" w:pos="4513"/>
        <w:tab w:val="right" w:pos="9026"/>
      </w:tabs>
    </w:pPr>
  </w:style>
  <w:style w:type="character" w:customStyle="1" w:styleId="FooterChar">
    <w:name w:val="Footer Char"/>
    <w:basedOn w:val="DefaultParagraphFont"/>
    <w:link w:val="Footer"/>
    <w:rsid w:val="00D13737"/>
    <w:rPr>
      <w:sz w:val="24"/>
      <w:szCs w:val="24"/>
      <w:lang w:eastAsia="en-US"/>
    </w:rPr>
  </w:style>
  <w:style w:type="paragraph" w:styleId="NoSpacing">
    <w:name w:val="No Spacing"/>
    <w:link w:val="NoSpacingChar"/>
    <w:uiPriority w:val="1"/>
    <w:qFormat/>
    <w:rsid w:val="000C44A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C44A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jcq.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thriveapproac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2015-07-09T00:00:00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IWPFunctionTaxHTField0 xmlns="42afc03c-656d-449a-a896-ac36c18a870e">
      <Terms xmlns="http://schemas.microsoft.com/office/infopath/2007/PartnerControls"/>
    </IWPFunctionTaxHTField0>
    <IWPOwnerTaxHTField0 xmlns="42afc03c-656d-449a-a896-ac36c18a870e">
      <Terms xmlns="http://schemas.microsoft.com/office/infopath/2007/PartnerControl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IWPRightsProtectiveMarkingTaxHTField0>
    <Comments xmlns="http://schemas.microsoft.com/sharepoint/v3" xsi:nil="true"/>
    <_dlc_DocId xmlns="b8cb3cbd-ce5c-4a72-9da4-9013f91c5903">7CEKJU5XYCC2-13-8118</_dlc_DocId>
    <_dlc_DocIdUrl xmlns="b8cb3cbd-ce5c-4a72-9da4-9013f91c5903">
      <Url>http://workplaces/sites/taeds/a/_layouts/DocIdRedir.aspx?ID=7CEKJU5XYCC2-13-8118</Url>
      <Description>7CEKJU5XYCC2-13-8118</Description>
    </_dlc_DocIdUrl>
  </documentManagement>
</p:properti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37EBF-BB72-4ECA-AA50-A2B44C0A6CBC}">
  <ds:schemaRefs>
    <ds:schemaRef ds:uri="http://schemas.microsoft.com/sharepoint/events"/>
  </ds:schemaRefs>
</ds:datastoreItem>
</file>

<file path=customXml/itemProps3.xml><?xml version="1.0" encoding="utf-8"?>
<ds:datastoreItem xmlns:ds="http://schemas.openxmlformats.org/officeDocument/2006/customXml" ds:itemID="{CAFC9951-081D-40D2-8E5B-BA183B9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2afc03c-656d-449a-a896-ac36c18a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5.xml><?xml version="1.0" encoding="utf-8"?>
<ds:datastoreItem xmlns:ds="http://schemas.openxmlformats.org/officeDocument/2006/customXml" ds:itemID="{73F55CAB-9ECC-4CE7-9CB3-BFC51F4D5E47}">
  <ds:schemaRefs>
    <ds:schemaRef ds:uri="http://schemas.microsoft.com/office/2006/metadata/properties"/>
    <ds:schemaRef ds:uri="http://purl.org/dc/terms/"/>
    <ds:schemaRef ds:uri="http://schemas.microsoft.com/sharepoint/v3"/>
    <ds:schemaRef ds:uri="http://schemas.microsoft.com/office/2006/documentManagement/types"/>
    <ds:schemaRef ds:uri="42afc03c-656d-449a-a896-ac36c18a870e"/>
    <ds:schemaRef ds:uri="b8cb3cbd-ce5c-4a72-9da4-9013f91c590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CBEB3E1-006B-4914-A9F0-7789CDF49F63}">
  <ds:schemaRefs>
    <ds:schemaRef ds:uri="Microsoft.SharePoint.Taxonomy.ContentTypeSync"/>
  </ds:schemaRefs>
</ds:datastoreItem>
</file>

<file path=customXml/itemProps7.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8.xml><?xml version="1.0" encoding="utf-8"?>
<ds:datastoreItem xmlns:ds="http://schemas.openxmlformats.org/officeDocument/2006/customXml" ds:itemID="{5758FECF-F1E3-44E2-BD38-7072BA2D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2755</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18307</CharactersWithSpaces>
  <SharedDoc>false</SharedDoc>
  <HLinks>
    <vt:vector size="156" baseType="variant">
      <vt:variant>
        <vt:i4>6422570</vt:i4>
      </vt:variant>
      <vt:variant>
        <vt:i4>153</vt:i4>
      </vt:variant>
      <vt:variant>
        <vt:i4>0</vt:i4>
      </vt:variant>
      <vt:variant>
        <vt:i4>5</vt:i4>
      </vt:variant>
      <vt:variant>
        <vt:lpwstr>http://www.jcq.org.uk/</vt:lpwstr>
      </vt:variant>
      <vt:variant>
        <vt:lpwstr/>
      </vt:variant>
      <vt:variant>
        <vt:i4>1441841</vt:i4>
      </vt:variant>
      <vt:variant>
        <vt:i4>146</vt:i4>
      </vt:variant>
      <vt:variant>
        <vt:i4>0</vt:i4>
      </vt:variant>
      <vt:variant>
        <vt:i4>5</vt:i4>
      </vt:variant>
      <vt:variant>
        <vt:lpwstr/>
      </vt:variant>
      <vt:variant>
        <vt:lpwstr>_Toc317603550</vt:lpwstr>
      </vt:variant>
      <vt:variant>
        <vt:i4>1507377</vt:i4>
      </vt:variant>
      <vt:variant>
        <vt:i4>140</vt:i4>
      </vt:variant>
      <vt:variant>
        <vt:i4>0</vt:i4>
      </vt:variant>
      <vt:variant>
        <vt:i4>5</vt:i4>
      </vt:variant>
      <vt:variant>
        <vt:lpwstr/>
      </vt:variant>
      <vt:variant>
        <vt:lpwstr>_Toc317603549</vt:lpwstr>
      </vt:variant>
      <vt:variant>
        <vt:i4>1507377</vt:i4>
      </vt:variant>
      <vt:variant>
        <vt:i4>134</vt:i4>
      </vt:variant>
      <vt:variant>
        <vt:i4>0</vt:i4>
      </vt:variant>
      <vt:variant>
        <vt:i4>5</vt:i4>
      </vt:variant>
      <vt:variant>
        <vt:lpwstr/>
      </vt:variant>
      <vt:variant>
        <vt:lpwstr>_Toc317603548</vt:lpwstr>
      </vt:variant>
      <vt:variant>
        <vt:i4>1507377</vt:i4>
      </vt:variant>
      <vt:variant>
        <vt:i4>128</vt:i4>
      </vt:variant>
      <vt:variant>
        <vt:i4>0</vt:i4>
      </vt:variant>
      <vt:variant>
        <vt:i4>5</vt:i4>
      </vt:variant>
      <vt:variant>
        <vt:lpwstr/>
      </vt:variant>
      <vt:variant>
        <vt:lpwstr>_Toc317603547</vt:lpwstr>
      </vt:variant>
      <vt:variant>
        <vt:i4>1507377</vt:i4>
      </vt:variant>
      <vt:variant>
        <vt:i4>122</vt:i4>
      </vt:variant>
      <vt:variant>
        <vt:i4>0</vt:i4>
      </vt:variant>
      <vt:variant>
        <vt:i4>5</vt:i4>
      </vt:variant>
      <vt:variant>
        <vt:lpwstr/>
      </vt:variant>
      <vt:variant>
        <vt:lpwstr>_Toc317603546</vt:lpwstr>
      </vt:variant>
      <vt:variant>
        <vt:i4>1507377</vt:i4>
      </vt:variant>
      <vt:variant>
        <vt:i4>116</vt:i4>
      </vt:variant>
      <vt:variant>
        <vt:i4>0</vt:i4>
      </vt:variant>
      <vt:variant>
        <vt:i4>5</vt:i4>
      </vt:variant>
      <vt:variant>
        <vt:lpwstr/>
      </vt:variant>
      <vt:variant>
        <vt:lpwstr>_Toc317603545</vt:lpwstr>
      </vt:variant>
      <vt:variant>
        <vt:i4>1507377</vt:i4>
      </vt:variant>
      <vt:variant>
        <vt:i4>110</vt:i4>
      </vt:variant>
      <vt:variant>
        <vt:i4>0</vt:i4>
      </vt:variant>
      <vt:variant>
        <vt:i4>5</vt:i4>
      </vt:variant>
      <vt:variant>
        <vt:lpwstr/>
      </vt:variant>
      <vt:variant>
        <vt:lpwstr>_Toc317603544</vt:lpwstr>
      </vt:variant>
      <vt:variant>
        <vt:i4>1507377</vt:i4>
      </vt:variant>
      <vt:variant>
        <vt:i4>104</vt:i4>
      </vt:variant>
      <vt:variant>
        <vt:i4>0</vt:i4>
      </vt:variant>
      <vt:variant>
        <vt:i4>5</vt:i4>
      </vt:variant>
      <vt:variant>
        <vt:lpwstr/>
      </vt:variant>
      <vt:variant>
        <vt:lpwstr>_Toc317603543</vt:lpwstr>
      </vt:variant>
      <vt:variant>
        <vt:i4>1507377</vt:i4>
      </vt:variant>
      <vt:variant>
        <vt:i4>98</vt:i4>
      </vt:variant>
      <vt:variant>
        <vt:i4>0</vt:i4>
      </vt:variant>
      <vt:variant>
        <vt:i4>5</vt:i4>
      </vt:variant>
      <vt:variant>
        <vt:lpwstr/>
      </vt:variant>
      <vt:variant>
        <vt:lpwstr>_Toc317603542</vt:lpwstr>
      </vt:variant>
      <vt:variant>
        <vt:i4>1507377</vt:i4>
      </vt:variant>
      <vt:variant>
        <vt:i4>92</vt:i4>
      </vt:variant>
      <vt:variant>
        <vt:i4>0</vt:i4>
      </vt:variant>
      <vt:variant>
        <vt:i4>5</vt:i4>
      </vt:variant>
      <vt:variant>
        <vt:lpwstr/>
      </vt:variant>
      <vt:variant>
        <vt:lpwstr>_Toc317603541</vt:lpwstr>
      </vt:variant>
      <vt:variant>
        <vt:i4>1507377</vt:i4>
      </vt:variant>
      <vt:variant>
        <vt:i4>86</vt:i4>
      </vt:variant>
      <vt:variant>
        <vt:i4>0</vt:i4>
      </vt:variant>
      <vt:variant>
        <vt:i4>5</vt:i4>
      </vt:variant>
      <vt:variant>
        <vt:lpwstr/>
      </vt:variant>
      <vt:variant>
        <vt:lpwstr>_Toc317603540</vt:lpwstr>
      </vt:variant>
      <vt:variant>
        <vt:i4>1048625</vt:i4>
      </vt:variant>
      <vt:variant>
        <vt:i4>80</vt:i4>
      </vt:variant>
      <vt:variant>
        <vt:i4>0</vt:i4>
      </vt:variant>
      <vt:variant>
        <vt:i4>5</vt:i4>
      </vt:variant>
      <vt:variant>
        <vt:lpwstr/>
      </vt:variant>
      <vt:variant>
        <vt:lpwstr>_Toc317603539</vt:lpwstr>
      </vt:variant>
      <vt:variant>
        <vt:i4>1048625</vt:i4>
      </vt:variant>
      <vt:variant>
        <vt:i4>74</vt:i4>
      </vt:variant>
      <vt:variant>
        <vt:i4>0</vt:i4>
      </vt:variant>
      <vt:variant>
        <vt:i4>5</vt:i4>
      </vt:variant>
      <vt:variant>
        <vt:lpwstr/>
      </vt:variant>
      <vt:variant>
        <vt:lpwstr>_Toc317603538</vt:lpwstr>
      </vt:variant>
      <vt:variant>
        <vt:i4>1048625</vt:i4>
      </vt:variant>
      <vt:variant>
        <vt:i4>68</vt:i4>
      </vt:variant>
      <vt:variant>
        <vt:i4>0</vt:i4>
      </vt:variant>
      <vt:variant>
        <vt:i4>5</vt:i4>
      </vt:variant>
      <vt:variant>
        <vt:lpwstr/>
      </vt:variant>
      <vt:variant>
        <vt:lpwstr>_Toc317603537</vt:lpwstr>
      </vt:variant>
      <vt:variant>
        <vt:i4>1048625</vt:i4>
      </vt:variant>
      <vt:variant>
        <vt:i4>62</vt:i4>
      </vt:variant>
      <vt:variant>
        <vt:i4>0</vt:i4>
      </vt:variant>
      <vt:variant>
        <vt:i4>5</vt:i4>
      </vt:variant>
      <vt:variant>
        <vt:lpwstr/>
      </vt:variant>
      <vt:variant>
        <vt:lpwstr>_Toc317603536</vt:lpwstr>
      </vt:variant>
      <vt:variant>
        <vt:i4>1048625</vt:i4>
      </vt:variant>
      <vt:variant>
        <vt:i4>56</vt:i4>
      </vt:variant>
      <vt:variant>
        <vt:i4>0</vt:i4>
      </vt:variant>
      <vt:variant>
        <vt:i4>5</vt:i4>
      </vt:variant>
      <vt:variant>
        <vt:lpwstr/>
      </vt:variant>
      <vt:variant>
        <vt:lpwstr>_Toc317603535</vt:lpwstr>
      </vt:variant>
      <vt:variant>
        <vt:i4>1048625</vt:i4>
      </vt:variant>
      <vt:variant>
        <vt:i4>50</vt:i4>
      </vt:variant>
      <vt:variant>
        <vt:i4>0</vt:i4>
      </vt:variant>
      <vt:variant>
        <vt:i4>5</vt:i4>
      </vt:variant>
      <vt:variant>
        <vt:lpwstr/>
      </vt:variant>
      <vt:variant>
        <vt:lpwstr>_Toc317603534</vt:lpwstr>
      </vt:variant>
      <vt:variant>
        <vt:i4>1048625</vt:i4>
      </vt:variant>
      <vt:variant>
        <vt:i4>44</vt:i4>
      </vt:variant>
      <vt:variant>
        <vt:i4>0</vt:i4>
      </vt:variant>
      <vt:variant>
        <vt:i4>5</vt:i4>
      </vt:variant>
      <vt:variant>
        <vt:lpwstr/>
      </vt:variant>
      <vt:variant>
        <vt:lpwstr>_Toc317603533</vt:lpwstr>
      </vt:variant>
      <vt:variant>
        <vt:i4>1048625</vt:i4>
      </vt:variant>
      <vt:variant>
        <vt:i4>38</vt:i4>
      </vt:variant>
      <vt:variant>
        <vt:i4>0</vt:i4>
      </vt:variant>
      <vt:variant>
        <vt:i4>5</vt:i4>
      </vt:variant>
      <vt:variant>
        <vt:lpwstr/>
      </vt:variant>
      <vt:variant>
        <vt:lpwstr>_Toc317603532</vt:lpwstr>
      </vt:variant>
      <vt:variant>
        <vt:i4>1048625</vt:i4>
      </vt:variant>
      <vt:variant>
        <vt:i4>32</vt:i4>
      </vt:variant>
      <vt:variant>
        <vt:i4>0</vt:i4>
      </vt:variant>
      <vt:variant>
        <vt:i4>5</vt:i4>
      </vt:variant>
      <vt:variant>
        <vt:lpwstr/>
      </vt:variant>
      <vt:variant>
        <vt:lpwstr>_Toc317603531</vt:lpwstr>
      </vt:variant>
      <vt:variant>
        <vt:i4>1048625</vt:i4>
      </vt:variant>
      <vt:variant>
        <vt:i4>26</vt:i4>
      </vt:variant>
      <vt:variant>
        <vt:i4>0</vt:i4>
      </vt:variant>
      <vt:variant>
        <vt:i4>5</vt:i4>
      </vt:variant>
      <vt:variant>
        <vt:lpwstr/>
      </vt:variant>
      <vt:variant>
        <vt:lpwstr>_Toc317603530</vt:lpwstr>
      </vt:variant>
      <vt:variant>
        <vt:i4>1114161</vt:i4>
      </vt:variant>
      <vt:variant>
        <vt:i4>20</vt:i4>
      </vt:variant>
      <vt:variant>
        <vt:i4>0</vt:i4>
      </vt:variant>
      <vt:variant>
        <vt:i4>5</vt:i4>
      </vt:variant>
      <vt:variant>
        <vt:lpwstr/>
      </vt:variant>
      <vt:variant>
        <vt:lpwstr>_Toc317603529</vt:lpwstr>
      </vt:variant>
      <vt:variant>
        <vt:i4>1179697</vt:i4>
      </vt:variant>
      <vt:variant>
        <vt:i4>14</vt:i4>
      </vt:variant>
      <vt:variant>
        <vt:i4>0</vt:i4>
      </vt:variant>
      <vt:variant>
        <vt:i4>5</vt:i4>
      </vt:variant>
      <vt:variant>
        <vt:lpwstr/>
      </vt:variant>
      <vt:variant>
        <vt:lpwstr>_Toc317603515</vt:lpwstr>
      </vt:variant>
      <vt:variant>
        <vt:i4>1179697</vt:i4>
      </vt:variant>
      <vt:variant>
        <vt:i4>8</vt:i4>
      </vt:variant>
      <vt:variant>
        <vt:i4>0</vt:i4>
      </vt:variant>
      <vt:variant>
        <vt:i4>5</vt:i4>
      </vt:variant>
      <vt:variant>
        <vt:lpwstr/>
      </vt:variant>
      <vt:variant>
        <vt:lpwstr>_Toc317603514</vt:lpwstr>
      </vt:variant>
      <vt:variant>
        <vt:i4>1179697</vt:i4>
      </vt:variant>
      <vt:variant>
        <vt:i4>2</vt:i4>
      </vt:variant>
      <vt:variant>
        <vt:i4>0</vt:i4>
      </vt:variant>
      <vt:variant>
        <vt:i4>5</vt:i4>
      </vt:variant>
      <vt:variant>
        <vt:lpwstr/>
      </vt:variant>
      <vt:variant>
        <vt:lpwstr>_Toc317603513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Samantha Brannighan</cp:lastModifiedBy>
  <cp:revision>3</cp:revision>
  <cp:lastPrinted>2015-07-08T14:00:00Z</cp:lastPrinted>
  <dcterms:created xsi:type="dcterms:W3CDTF">2019-05-14T12:32:00Z</dcterms:created>
  <dcterms:modified xsi:type="dcterms:W3CDTF">2019-10-14T11:08:00Z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0x0101007F645D6FBA204A029FECB8BFC6578C39005279853530254253B886E13194843F8A003AA4A7828D8545A79A9356802081235500627ED06E1996224AA4C79C10B0D40D7E</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ItemGuid">
    <vt:lpwstr>4798da67-afbd-489b-a69b-80d329e81fec</vt:lpwstr>
  </property>
  <property fmtid="{D5CDD505-2E9C-101B-9397-08002B2CF9AE}" pid="27" name="display_urn:schemas-microsoft-com:office:office#Editor">
    <vt:lpwstr>MCLAUGHLIN, Heather</vt:lpwstr>
  </property>
  <property fmtid="{D5CDD505-2E9C-101B-9397-08002B2CF9AE}" pid="28" name="IWPRightsProtectiveMarking">
    <vt:lpwstr>2;#Unclassified|0884c477-2e62-47ea-b19c-5af6e91124c5</vt:lpwstr>
  </property>
  <property fmtid="{D5CDD505-2E9C-101B-9397-08002B2CF9AE}" pid="29" name="IWPOwner">
    <vt:lpwstr>6;#DfE|a484111e-5b24-4ad9-9778-c536c8c88985</vt:lpwstr>
  </property>
  <property fmtid="{D5CDD505-2E9C-101B-9397-08002B2CF9AE}" pid="30" name="IWPOrganisationalUnit">
    <vt:lpwstr>4;#NCTL|50b03fc4-9596-44c0-8ddf-78c55856c7ae</vt:lpwstr>
  </property>
  <property fmtid="{D5CDD505-2E9C-101B-9397-08002B2CF9AE}" pid="31" name="IWPFunction">
    <vt:lpwstr/>
  </property>
</Properties>
</file>