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07" w:rsidRDefault="00022207" w:rsidP="00022207">
      <w:pPr>
        <w:jc w:val="center"/>
        <w:rPr>
          <w:noProof/>
          <w:lang w:eastAsia="en-GB"/>
        </w:rPr>
      </w:pPr>
    </w:p>
    <w:p w:rsidR="00022207" w:rsidRDefault="00022207" w:rsidP="00022207">
      <w:pPr>
        <w:jc w:val="center"/>
      </w:pPr>
      <w:r>
        <w:rPr>
          <w:noProof/>
          <w:lang w:val="en-US"/>
        </w:rPr>
        <w:drawing>
          <wp:inline distT="0" distB="0" distL="0" distR="0" wp14:anchorId="2F4BAFDB" wp14:editId="05A64213">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022207" w:rsidRDefault="0074403F" w:rsidP="00022207">
      <w:r>
        <w:rPr>
          <w:noProof/>
          <w:lang w:val="en-US"/>
        </w:rPr>
        <mc:AlternateContent>
          <mc:Choice Requires="wps">
            <w:drawing>
              <wp:anchor distT="0" distB="0" distL="114300" distR="114300" simplePos="0" relativeHeight="251659264" behindDoc="0" locked="0" layoutInCell="1" allowOverlap="1" wp14:anchorId="56417A63" wp14:editId="29011D9B">
                <wp:simplePos x="0" y="0"/>
                <wp:positionH relativeFrom="margin">
                  <wp:align>center</wp:align>
                </wp:positionH>
                <wp:positionV relativeFrom="paragraph">
                  <wp:posOffset>12724</wp:posOffset>
                </wp:positionV>
                <wp:extent cx="1828800" cy="1017917"/>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017917"/>
                        </a:xfrm>
                        <a:prstGeom prst="rect">
                          <a:avLst/>
                        </a:prstGeom>
                        <a:noFill/>
                        <a:ln>
                          <a:noFill/>
                        </a:ln>
                        <a:effectLst/>
                      </wps:spPr>
                      <wps:txbx>
                        <w:txbxContent>
                          <w:p w:rsidR="005D7EB9" w:rsidRDefault="00022207" w:rsidP="00022207">
                            <w:pPr>
                              <w:jc w:val="center"/>
                              <w:rPr>
                                <w:rFonts w:ascii="Arial" w:hAnsi="Arial" w:cs="Arial"/>
                                <w:b/>
                                <w:sz w:val="40"/>
                                <w:szCs w:val="40"/>
                              </w:rPr>
                            </w:pPr>
                            <w:r>
                              <w:rPr>
                                <w:rFonts w:ascii="Arial" w:hAnsi="Arial" w:cs="Arial"/>
                                <w:b/>
                                <w:sz w:val="40"/>
                                <w:szCs w:val="40"/>
                              </w:rPr>
                              <w:t>Statement for Provider A</w:t>
                            </w:r>
                            <w:r w:rsidRPr="00022207">
                              <w:rPr>
                                <w:rFonts w:ascii="Arial" w:hAnsi="Arial" w:cs="Arial"/>
                                <w:b/>
                                <w:sz w:val="40"/>
                                <w:szCs w:val="40"/>
                              </w:rPr>
                              <w:t>ccess</w:t>
                            </w:r>
                          </w:p>
                          <w:p w:rsidR="00022207" w:rsidRPr="00022207" w:rsidRDefault="005D7EB9" w:rsidP="00022207">
                            <w:pPr>
                              <w:jc w:val="center"/>
                              <w:rPr>
                                <w:rFonts w:ascii="Arial" w:hAnsi="Arial" w:cs="Arial"/>
                                <w:b/>
                                <w:sz w:val="40"/>
                                <w:szCs w:val="40"/>
                              </w:rPr>
                            </w:pPr>
                            <w:r>
                              <w:rPr>
                                <w:rFonts w:ascii="Arial" w:hAnsi="Arial" w:cs="Arial"/>
                                <w:b/>
                                <w:sz w:val="40"/>
                                <w:szCs w:val="40"/>
                              </w:rPr>
                              <w:t>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417A63" id="_x0000_t202" coordsize="21600,21600" o:spt="202" path="m,l,21600r21600,l21600,xe">
                <v:stroke joinstyle="miter"/>
                <v:path gradientshapeok="t" o:connecttype="rect"/>
              </v:shapetype>
              <v:shape id="Text Box 2" o:spid="_x0000_s1026" type="#_x0000_t202" style="position:absolute;margin-left:0;margin-top:1pt;width:2in;height:80.1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" filled="f" stroked="f">
                <v:textbox>
                  <w:txbxContent>
                    <w:p w:rsidR="005D7EB9" w:rsidRDefault="00022207" w:rsidP="00022207">
                      <w:pPr>
                        <w:jc w:val="center"/>
                        <w:rPr>
                          <w:rFonts w:ascii="Arial" w:hAnsi="Arial" w:cs="Arial"/>
                          <w:b/>
                          <w:sz w:val="40"/>
                          <w:szCs w:val="40"/>
                        </w:rPr>
                      </w:pPr>
                      <w:r>
                        <w:rPr>
                          <w:rFonts w:ascii="Arial" w:hAnsi="Arial" w:cs="Arial"/>
                          <w:b/>
                          <w:sz w:val="40"/>
                          <w:szCs w:val="40"/>
                        </w:rPr>
                        <w:t>Statement for Provider A</w:t>
                      </w:r>
                      <w:r w:rsidRPr="00022207">
                        <w:rPr>
                          <w:rFonts w:ascii="Arial" w:hAnsi="Arial" w:cs="Arial"/>
                          <w:b/>
                          <w:sz w:val="40"/>
                          <w:szCs w:val="40"/>
                        </w:rPr>
                        <w:t>ccess</w:t>
                      </w:r>
                    </w:p>
                    <w:p w:rsidR="00022207" w:rsidRPr="00022207" w:rsidRDefault="005D7EB9" w:rsidP="00022207">
                      <w:pPr>
                        <w:jc w:val="center"/>
                        <w:rPr>
                          <w:rFonts w:ascii="Arial" w:hAnsi="Arial" w:cs="Arial"/>
                          <w:b/>
                          <w:sz w:val="40"/>
                          <w:szCs w:val="40"/>
                        </w:rPr>
                      </w:pPr>
                      <w:r>
                        <w:rPr>
                          <w:rFonts w:ascii="Arial" w:hAnsi="Arial" w:cs="Arial"/>
                          <w:b/>
                          <w:sz w:val="40"/>
                          <w:szCs w:val="40"/>
                        </w:rPr>
                        <w:t>2019</w:t>
                      </w:r>
                    </w:p>
                  </w:txbxContent>
                </v:textbox>
                <w10:wrap anchorx="margin"/>
              </v:shape>
            </w:pict>
          </mc:Fallback>
        </mc:AlternateContent>
      </w:r>
    </w:p>
    <w:p w:rsidR="00022207" w:rsidRDefault="00022207" w:rsidP="00022207"/>
    <w:p w:rsidR="00022207" w:rsidRDefault="00022207" w:rsidP="00022207"/>
    <w:p w:rsidR="00022207" w:rsidRDefault="00022207" w:rsidP="00022207"/>
    <w:p w:rsidR="00022207" w:rsidRDefault="0074403F" w:rsidP="0074403F">
      <w:pPr>
        <w:jc w:val="center"/>
      </w:pPr>
      <w:r>
        <w:rPr>
          <w:rFonts w:ascii="Arial" w:hAnsi="Arial" w:cs="Arial"/>
          <w:noProof/>
          <w:color w:val="3765AC"/>
          <w:lang w:val="en-US"/>
        </w:rPr>
        <w:drawing>
          <wp:inline distT="0" distB="0" distL="0" distR="0" wp14:anchorId="62F66BE9" wp14:editId="2296A98E">
            <wp:extent cx="2413000" cy="893798"/>
            <wp:effectExtent l="0" t="0" r="6350" b="1905"/>
            <wp:docPr id="3" name="Picture 3" descr="Thrive - Lets help every ch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022207" w:rsidRDefault="00022207" w:rsidP="00022207"/>
    <w:tbl>
      <w:tblPr>
        <w:tblStyle w:val="TableGrid"/>
        <w:tblW w:w="0" w:type="auto"/>
        <w:tblLook w:val="04A0" w:firstRow="1" w:lastRow="0" w:firstColumn="1" w:lastColumn="0" w:noHBand="0" w:noVBand="1"/>
      </w:tblPr>
      <w:tblGrid>
        <w:gridCol w:w="3539"/>
        <w:gridCol w:w="5477"/>
      </w:tblGrid>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Date Reviewed:</w:t>
            </w:r>
          </w:p>
        </w:tc>
        <w:tc>
          <w:tcPr>
            <w:tcW w:w="5477" w:type="dxa"/>
          </w:tcPr>
          <w:p w:rsidR="0074403F" w:rsidRPr="0074403F" w:rsidRDefault="005D7EB9" w:rsidP="0074403F">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Summer Term 2019</w:t>
            </w:r>
          </w:p>
        </w:tc>
      </w:tr>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Review Frequency:</w:t>
            </w:r>
          </w:p>
        </w:tc>
        <w:tc>
          <w:tcPr>
            <w:tcW w:w="5477"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Annually</w:t>
            </w:r>
          </w:p>
        </w:tc>
      </w:tr>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Date of next review:</w:t>
            </w:r>
          </w:p>
        </w:tc>
        <w:tc>
          <w:tcPr>
            <w:tcW w:w="5477" w:type="dxa"/>
          </w:tcPr>
          <w:p w:rsidR="0074403F" w:rsidRPr="0074403F" w:rsidRDefault="005D7EB9" w:rsidP="0074403F">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Summer Term 2020</w:t>
            </w:r>
            <w:bookmarkStart w:id="0" w:name="_GoBack"/>
            <w:bookmarkEnd w:id="0"/>
          </w:p>
        </w:tc>
      </w:tr>
      <w:tr w:rsidR="0074403F" w:rsidRPr="0074403F" w:rsidTr="00933CD2">
        <w:tc>
          <w:tcPr>
            <w:tcW w:w="3539"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r w:rsidRPr="0074403F">
              <w:rPr>
                <w:rFonts w:ascii="Arial" w:eastAsia="Franklin Gothic Book" w:hAnsi="Arial" w:cs="Arial"/>
                <w:b/>
                <w:bCs/>
                <w:spacing w:val="2"/>
                <w:sz w:val="24"/>
                <w:szCs w:val="24"/>
                <w:lang w:val="en-US"/>
              </w:rPr>
              <w:t>Governor Signature:</w:t>
            </w:r>
          </w:p>
        </w:tc>
        <w:tc>
          <w:tcPr>
            <w:tcW w:w="5477" w:type="dxa"/>
          </w:tcPr>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p>
          <w:p w:rsidR="0074403F" w:rsidRPr="0074403F" w:rsidRDefault="0074403F" w:rsidP="0074403F">
            <w:pPr>
              <w:widowControl w:val="0"/>
              <w:ind w:right="-613"/>
              <w:jc w:val="both"/>
              <w:outlineLvl w:val="1"/>
              <w:rPr>
                <w:rFonts w:ascii="Arial" w:eastAsia="Franklin Gothic Book" w:hAnsi="Arial" w:cs="Arial"/>
                <w:b/>
                <w:bCs/>
                <w:spacing w:val="2"/>
                <w:sz w:val="24"/>
                <w:szCs w:val="24"/>
                <w:lang w:val="en-US"/>
              </w:rPr>
            </w:pPr>
          </w:p>
        </w:tc>
      </w:tr>
    </w:tbl>
    <w:p w:rsidR="00022207" w:rsidRDefault="00022207" w:rsidP="00022207"/>
    <w:p w:rsidR="00022207" w:rsidRDefault="00022207" w:rsidP="00022207"/>
    <w:p w:rsidR="00022207" w:rsidRDefault="00022207" w:rsidP="00022207"/>
    <w:p w:rsidR="00022207" w:rsidRDefault="00022207" w:rsidP="00022207">
      <w:pPr>
        <w:jc w:val="center"/>
      </w:pPr>
    </w:p>
    <w:p w:rsidR="00022207" w:rsidRDefault="00022207" w:rsidP="00022207">
      <w:pPr>
        <w:jc w:val="center"/>
      </w:pPr>
    </w:p>
    <w:p w:rsidR="00022207" w:rsidRDefault="00022207" w:rsidP="00022207">
      <w:pPr>
        <w:spacing w:after="200" w:line="276" w:lineRule="auto"/>
        <w:rPr>
          <w:rFonts w:ascii="Arial" w:hAnsi="Arial" w:cs="Arial"/>
          <w:b/>
          <w:bCs/>
          <w:sz w:val="40"/>
          <w:szCs w:val="40"/>
          <w:u w:val="single"/>
        </w:rPr>
      </w:pPr>
    </w:p>
    <w:p w:rsidR="00022207" w:rsidRPr="00FA72E1" w:rsidRDefault="00022207" w:rsidP="00022207">
      <w:pPr>
        <w:spacing w:after="200" w:line="276" w:lineRule="auto"/>
        <w:rPr>
          <w:sz w:val="40"/>
          <w:szCs w:val="40"/>
        </w:rPr>
      </w:pPr>
      <w:r w:rsidRPr="00FA72E1">
        <w:rPr>
          <w:rFonts w:ascii="Arial" w:hAnsi="Arial" w:cs="Arial"/>
          <w:b/>
          <w:bCs/>
          <w:sz w:val="40"/>
          <w:szCs w:val="40"/>
          <w:u w:val="single"/>
        </w:rPr>
        <w:t>Our Ethos:</w:t>
      </w:r>
    </w:p>
    <w:p w:rsidR="00022207" w:rsidRPr="00FA72E1" w:rsidRDefault="00022207" w:rsidP="00022207">
      <w:pPr>
        <w:spacing w:before="100" w:beforeAutospacing="1" w:line="336" w:lineRule="auto"/>
        <w:jc w:val="both"/>
        <w:rPr>
          <w:rFonts w:ascii="Arial" w:eastAsia="Times New Roman" w:hAnsi="Arial" w:cs="Arial"/>
          <w:b/>
          <w:bCs/>
          <w:sz w:val="32"/>
          <w:szCs w:val="32"/>
          <w:lang w:eastAsia="en-GB"/>
        </w:rPr>
      </w:pPr>
      <w:r w:rsidRPr="00FA72E1">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356AAF">
      <w:pPr>
        <w:jc w:val="center"/>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022207" w:rsidRDefault="00022207" w:rsidP="00022207">
      <w:pPr>
        <w:jc w:val="both"/>
        <w:rPr>
          <w:b/>
          <w:sz w:val="24"/>
          <w:szCs w:val="24"/>
        </w:rPr>
      </w:pPr>
    </w:p>
    <w:p w:rsidR="00356AAF" w:rsidRPr="00022207" w:rsidRDefault="00356AAF" w:rsidP="00022207">
      <w:pPr>
        <w:jc w:val="center"/>
        <w:rPr>
          <w:rFonts w:ascii="Arial" w:hAnsi="Arial" w:cs="Arial"/>
          <w:b/>
          <w:sz w:val="32"/>
          <w:szCs w:val="32"/>
        </w:rPr>
      </w:pPr>
      <w:r w:rsidRPr="00022207">
        <w:rPr>
          <w:rFonts w:ascii="Arial" w:hAnsi="Arial" w:cs="Arial"/>
          <w:b/>
          <w:sz w:val="32"/>
          <w:szCs w:val="32"/>
        </w:rPr>
        <w:t xml:space="preserve">Draft </w:t>
      </w:r>
      <w:r w:rsidR="00022207">
        <w:rPr>
          <w:rFonts w:ascii="Arial" w:hAnsi="Arial" w:cs="Arial"/>
          <w:b/>
          <w:sz w:val="32"/>
          <w:szCs w:val="32"/>
        </w:rPr>
        <w:t>Statement for Provider A</w:t>
      </w:r>
      <w:r w:rsidRPr="00022207">
        <w:rPr>
          <w:rFonts w:ascii="Arial" w:hAnsi="Arial" w:cs="Arial"/>
          <w:b/>
          <w:sz w:val="32"/>
          <w:szCs w:val="32"/>
        </w:rPr>
        <w:t>ccess</w:t>
      </w:r>
    </w:p>
    <w:p w:rsidR="00356AAF" w:rsidRPr="00022207" w:rsidRDefault="003C6F0F" w:rsidP="00022207">
      <w:pPr>
        <w:jc w:val="center"/>
        <w:rPr>
          <w:rFonts w:ascii="Arial" w:hAnsi="Arial" w:cs="Arial"/>
          <w:b/>
          <w:sz w:val="32"/>
          <w:szCs w:val="32"/>
        </w:rPr>
      </w:pPr>
      <w:r w:rsidRPr="00022207">
        <w:rPr>
          <w:rFonts w:ascii="Arial" w:hAnsi="Arial" w:cs="Arial"/>
          <w:b/>
          <w:sz w:val="32"/>
          <w:szCs w:val="32"/>
        </w:rPr>
        <w:t>Subject to approval by Area Management Group</w:t>
      </w:r>
    </w:p>
    <w:p w:rsidR="00356AAF" w:rsidRDefault="00356AAF" w:rsidP="00022207">
      <w:pPr>
        <w:jc w:val="center"/>
        <w:rPr>
          <w:rFonts w:ascii="Arial" w:hAnsi="Arial" w:cs="Arial"/>
          <w:b/>
          <w:sz w:val="32"/>
          <w:szCs w:val="32"/>
        </w:rPr>
      </w:pPr>
      <w:r w:rsidRPr="00022207">
        <w:rPr>
          <w:rFonts w:ascii="Arial" w:hAnsi="Arial" w:cs="Arial"/>
          <w:b/>
          <w:sz w:val="32"/>
          <w:szCs w:val="32"/>
        </w:rPr>
        <w:t>South Somerset Partnership School</w:t>
      </w:r>
    </w:p>
    <w:p w:rsidR="00022207" w:rsidRPr="00022207" w:rsidRDefault="00022207" w:rsidP="00022207">
      <w:pPr>
        <w:jc w:val="both"/>
        <w:rPr>
          <w:rFonts w:ascii="Arial" w:hAnsi="Arial" w:cs="Arial"/>
          <w:b/>
          <w:sz w:val="32"/>
          <w:szCs w:val="32"/>
        </w:rPr>
      </w:pPr>
    </w:p>
    <w:p w:rsidR="00356AAF" w:rsidRPr="00022207" w:rsidRDefault="00356AAF" w:rsidP="00022207">
      <w:pPr>
        <w:jc w:val="both"/>
        <w:rPr>
          <w:rFonts w:ascii="Arial" w:hAnsi="Arial" w:cs="Arial"/>
          <w:b/>
          <w:sz w:val="24"/>
          <w:szCs w:val="24"/>
        </w:rPr>
      </w:pPr>
      <w:r w:rsidRPr="00022207">
        <w:rPr>
          <w:rFonts w:ascii="Arial" w:hAnsi="Arial" w:cs="Arial"/>
          <w:b/>
          <w:sz w:val="24"/>
          <w:szCs w:val="24"/>
        </w:rPr>
        <w:t>Introduction:</w:t>
      </w:r>
    </w:p>
    <w:p w:rsidR="00356AAF" w:rsidRPr="00022207" w:rsidRDefault="00356AAF" w:rsidP="00022207">
      <w:pPr>
        <w:jc w:val="both"/>
        <w:rPr>
          <w:rFonts w:ascii="Arial" w:hAnsi="Arial" w:cs="Arial"/>
          <w:sz w:val="24"/>
          <w:szCs w:val="24"/>
        </w:rPr>
      </w:pPr>
      <w:r w:rsidRPr="00022207">
        <w:rPr>
          <w:rFonts w:ascii="Arial" w:hAnsi="Arial" w:cs="Arial"/>
          <w:sz w:val="24"/>
          <w:szCs w:val="24"/>
        </w:rPr>
        <w:t>This draft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356AAF" w:rsidRPr="00022207" w:rsidRDefault="00356AAF" w:rsidP="00022207">
      <w:pPr>
        <w:jc w:val="both"/>
        <w:rPr>
          <w:rFonts w:ascii="Arial" w:hAnsi="Arial" w:cs="Arial"/>
          <w:sz w:val="24"/>
          <w:szCs w:val="24"/>
        </w:rPr>
      </w:pPr>
    </w:p>
    <w:p w:rsidR="00356AAF" w:rsidRPr="00022207" w:rsidRDefault="00356AAF" w:rsidP="00022207">
      <w:pPr>
        <w:jc w:val="both"/>
        <w:rPr>
          <w:rFonts w:ascii="Arial" w:hAnsi="Arial" w:cs="Arial"/>
          <w:b/>
          <w:sz w:val="24"/>
          <w:szCs w:val="24"/>
        </w:rPr>
      </w:pPr>
      <w:r w:rsidRPr="00022207">
        <w:rPr>
          <w:rFonts w:ascii="Arial" w:hAnsi="Arial" w:cs="Arial"/>
          <w:b/>
          <w:sz w:val="24"/>
          <w:szCs w:val="24"/>
        </w:rPr>
        <w:t>Pupil entitlement</w:t>
      </w:r>
    </w:p>
    <w:p w:rsidR="00356AAF" w:rsidRPr="00022207" w:rsidRDefault="003C6F0F" w:rsidP="00022207">
      <w:pPr>
        <w:jc w:val="both"/>
        <w:rPr>
          <w:rFonts w:ascii="Arial" w:hAnsi="Arial" w:cs="Arial"/>
          <w:sz w:val="24"/>
          <w:szCs w:val="24"/>
        </w:rPr>
      </w:pPr>
      <w:r w:rsidRPr="00022207">
        <w:rPr>
          <w:rFonts w:ascii="Arial" w:hAnsi="Arial" w:cs="Arial"/>
          <w:sz w:val="24"/>
          <w:szCs w:val="24"/>
        </w:rPr>
        <w:t>All pupils in years 8-11</w:t>
      </w:r>
      <w:r w:rsidR="00356AAF" w:rsidRPr="00022207">
        <w:rPr>
          <w:rFonts w:ascii="Arial" w:hAnsi="Arial" w:cs="Arial"/>
          <w:sz w:val="24"/>
          <w:szCs w:val="24"/>
        </w:rPr>
        <w:t xml:space="preserve"> are entitled:</w:t>
      </w:r>
    </w:p>
    <w:p w:rsidR="00356AAF" w:rsidRPr="00022207" w:rsidRDefault="00356AAF" w:rsidP="00022207">
      <w:pPr>
        <w:pStyle w:val="ListParagraph"/>
        <w:numPr>
          <w:ilvl w:val="0"/>
          <w:numId w:val="1"/>
        </w:numPr>
        <w:jc w:val="both"/>
        <w:rPr>
          <w:rFonts w:ascii="Arial" w:hAnsi="Arial" w:cs="Arial"/>
          <w:sz w:val="24"/>
          <w:szCs w:val="24"/>
        </w:rPr>
      </w:pPr>
      <w:r w:rsidRPr="00022207">
        <w:rPr>
          <w:rFonts w:ascii="Arial" w:hAnsi="Arial" w:cs="Arial"/>
          <w:sz w:val="24"/>
          <w:szCs w:val="24"/>
        </w:rPr>
        <w:t>To find out about technical education qualifications and apprenticeships opportunities, as part of a careers programme which provides information on the full range of education and training options available at each transition point;</w:t>
      </w:r>
    </w:p>
    <w:p w:rsidR="00356AAF" w:rsidRPr="00022207" w:rsidRDefault="00356AAF" w:rsidP="00022207">
      <w:pPr>
        <w:pStyle w:val="ListParagraph"/>
        <w:numPr>
          <w:ilvl w:val="0"/>
          <w:numId w:val="1"/>
        </w:numPr>
        <w:jc w:val="both"/>
        <w:rPr>
          <w:rFonts w:ascii="Arial" w:hAnsi="Arial" w:cs="Arial"/>
          <w:sz w:val="24"/>
          <w:szCs w:val="24"/>
        </w:rPr>
      </w:pPr>
      <w:r w:rsidRPr="00022207">
        <w:rPr>
          <w:rFonts w:ascii="Arial" w:hAnsi="Arial" w:cs="Arial"/>
          <w:sz w:val="24"/>
          <w:szCs w:val="24"/>
        </w:rPr>
        <w:t>To hear from a range of local providers about the opportunities they offer, including technical education and apprenticeships – through school activities and meetings, group discussions and taster events;</w:t>
      </w:r>
    </w:p>
    <w:p w:rsidR="00356AAF" w:rsidRPr="00022207" w:rsidRDefault="00356AAF" w:rsidP="00022207">
      <w:pPr>
        <w:pStyle w:val="ListParagraph"/>
        <w:numPr>
          <w:ilvl w:val="0"/>
          <w:numId w:val="1"/>
        </w:numPr>
        <w:jc w:val="both"/>
        <w:rPr>
          <w:rFonts w:ascii="Arial" w:hAnsi="Arial" w:cs="Arial"/>
          <w:sz w:val="24"/>
          <w:szCs w:val="24"/>
        </w:rPr>
      </w:pPr>
      <w:r w:rsidRPr="00022207">
        <w:rPr>
          <w:rFonts w:ascii="Arial" w:hAnsi="Arial" w:cs="Arial"/>
          <w:sz w:val="24"/>
          <w:szCs w:val="24"/>
        </w:rPr>
        <w:t>To understand how to make applications for the full range of academic and technical courses at colleges and other providers.</w:t>
      </w:r>
      <w:r w:rsidR="003C6F0F" w:rsidRPr="00022207">
        <w:rPr>
          <w:rFonts w:ascii="Arial" w:hAnsi="Arial" w:cs="Arial"/>
          <w:sz w:val="24"/>
          <w:szCs w:val="24"/>
        </w:rPr>
        <w:t xml:space="preserve"> This can include A Levels</w:t>
      </w:r>
      <w:r w:rsidR="00022207">
        <w:rPr>
          <w:rFonts w:ascii="Arial" w:hAnsi="Arial" w:cs="Arial"/>
          <w:sz w:val="24"/>
          <w:szCs w:val="24"/>
        </w:rPr>
        <w:t xml:space="preserve">,  </w:t>
      </w:r>
      <w:r w:rsidR="003C6F0F" w:rsidRPr="00022207">
        <w:rPr>
          <w:rFonts w:ascii="Arial" w:hAnsi="Arial" w:cs="Arial"/>
          <w:sz w:val="24"/>
          <w:szCs w:val="24"/>
        </w:rPr>
        <w:t xml:space="preserve"> T levels and Vocational Qualifications.</w:t>
      </w:r>
    </w:p>
    <w:p w:rsidR="00356AAF" w:rsidRPr="00022207" w:rsidRDefault="003C6F0F" w:rsidP="00022207">
      <w:pPr>
        <w:jc w:val="both"/>
        <w:rPr>
          <w:rFonts w:ascii="Arial" w:hAnsi="Arial" w:cs="Arial"/>
          <w:sz w:val="24"/>
          <w:szCs w:val="24"/>
        </w:rPr>
      </w:pPr>
      <w:r w:rsidRPr="00022207">
        <w:rPr>
          <w:rFonts w:ascii="Arial" w:hAnsi="Arial" w:cs="Arial"/>
          <w:sz w:val="24"/>
          <w:szCs w:val="24"/>
        </w:rPr>
        <w:t>The School will work with an independent Careers Information and Guidance Service (Careers South West) to provide advice on all career and education options and pathways</w:t>
      </w:r>
    </w:p>
    <w:p w:rsidR="003C6F0F" w:rsidRPr="00022207" w:rsidRDefault="003C6F0F" w:rsidP="00022207">
      <w:pPr>
        <w:jc w:val="both"/>
        <w:rPr>
          <w:rFonts w:ascii="Arial" w:hAnsi="Arial" w:cs="Arial"/>
          <w:b/>
          <w:sz w:val="24"/>
          <w:szCs w:val="24"/>
        </w:rPr>
      </w:pPr>
    </w:p>
    <w:p w:rsidR="00356AAF" w:rsidRPr="00022207" w:rsidRDefault="00356AAF" w:rsidP="00022207">
      <w:pPr>
        <w:jc w:val="both"/>
        <w:rPr>
          <w:rFonts w:ascii="Arial" w:hAnsi="Arial" w:cs="Arial"/>
          <w:b/>
          <w:sz w:val="24"/>
          <w:szCs w:val="24"/>
        </w:rPr>
      </w:pPr>
      <w:r w:rsidRPr="00022207">
        <w:rPr>
          <w:rFonts w:ascii="Arial" w:hAnsi="Arial" w:cs="Arial"/>
          <w:b/>
          <w:sz w:val="24"/>
          <w:szCs w:val="24"/>
        </w:rPr>
        <w:t>Management of provider access requests</w:t>
      </w:r>
    </w:p>
    <w:p w:rsidR="00356AAF" w:rsidRPr="00022207" w:rsidRDefault="00356AAF" w:rsidP="00022207">
      <w:pPr>
        <w:jc w:val="both"/>
        <w:rPr>
          <w:rFonts w:ascii="Arial" w:hAnsi="Arial" w:cs="Arial"/>
          <w:b/>
          <w:sz w:val="24"/>
          <w:szCs w:val="24"/>
        </w:rPr>
      </w:pPr>
      <w:r w:rsidRPr="00022207">
        <w:rPr>
          <w:rFonts w:ascii="Arial" w:hAnsi="Arial" w:cs="Arial"/>
          <w:b/>
          <w:sz w:val="24"/>
          <w:szCs w:val="24"/>
        </w:rPr>
        <w:t>Procedure:</w:t>
      </w:r>
    </w:p>
    <w:p w:rsidR="00356AAF" w:rsidRPr="00022207" w:rsidRDefault="00356AAF" w:rsidP="00022207">
      <w:pPr>
        <w:jc w:val="both"/>
        <w:rPr>
          <w:rFonts w:ascii="Arial" w:hAnsi="Arial" w:cs="Arial"/>
          <w:i/>
          <w:sz w:val="24"/>
          <w:szCs w:val="24"/>
        </w:rPr>
      </w:pPr>
      <w:r w:rsidRPr="00022207">
        <w:rPr>
          <w:rFonts w:ascii="Arial" w:hAnsi="Arial" w:cs="Arial"/>
          <w:sz w:val="24"/>
          <w:szCs w:val="24"/>
        </w:rPr>
        <w:t xml:space="preserve">A provider wishing to request access should contact </w:t>
      </w:r>
      <w:r w:rsidR="00022207">
        <w:rPr>
          <w:rFonts w:ascii="Arial" w:hAnsi="Arial" w:cs="Arial"/>
          <w:i/>
          <w:sz w:val="24"/>
          <w:szCs w:val="24"/>
        </w:rPr>
        <w:t>Richard Lucas Assistant Head.</w:t>
      </w:r>
      <w:r w:rsidRPr="00022207">
        <w:rPr>
          <w:rFonts w:ascii="Arial" w:hAnsi="Arial" w:cs="Arial"/>
          <w:i/>
          <w:sz w:val="24"/>
          <w:szCs w:val="24"/>
        </w:rPr>
        <w:t xml:space="preserve"> </w:t>
      </w:r>
    </w:p>
    <w:p w:rsidR="00356AAF" w:rsidRPr="00022207" w:rsidRDefault="00356AAF" w:rsidP="00022207">
      <w:pPr>
        <w:jc w:val="both"/>
        <w:rPr>
          <w:rFonts w:ascii="Arial" w:hAnsi="Arial" w:cs="Arial"/>
          <w:sz w:val="24"/>
          <w:szCs w:val="24"/>
        </w:rPr>
      </w:pPr>
      <w:proofErr w:type="gramStart"/>
      <w:r w:rsidRPr="00022207">
        <w:rPr>
          <w:rFonts w:ascii="Arial" w:hAnsi="Arial" w:cs="Arial"/>
          <w:sz w:val="24"/>
          <w:szCs w:val="24"/>
        </w:rPr>
        <w:t xml:space="preserve">Telephone </w:t>
      </w:r>
      <w:r w:rsidR="00022207">
        <w:rPr>
          <w:rFonts w:ascii="Arial" w:hAnsi="Arial" w:cs="Arial"/>
          <w:sz w:val="24"/>
          <w:szCs w:val="24"/>
        </w:rPr>
        <w:t>:</w:t>
      </w:r>
      <w:proofErr w:type="gramEnd"/>
      <w:r w:rsidR="00022207">
        <w:rPr>
          <w:rFonts w:ascii="Arial" w:hAnsi="Arial" w:cs="Arial"/>
          <w:sz w:val="24"/>
          <w:szCs w:val="24"/>
        </w:rPr>
        <w:t xml:space="preserve"> 01935 410793</w:t>
      </w:r>
      <w:r w:rsidRPr="00022207">
        <w:rPr>
          <w:rFonts w:ascii="Arial" w:hAnsi="Arial" w:cs="Arial"/>
          <w:sz w:val="24"/>
          <w:szCs w:val="24"/>
        </w:rPr>
        <w:t xml:space="preserve">                               Email: </w:t>
      </w:r>
      <w:r w:rsidR="003C6F0F" w:rsidRPr="00022207">
        <w:rPr>
          <w:rFonts w:ascii="Arial" w:hAnsi="Arial" w:cs="Arial"/>
          <w:sz w:val="24"/>
          <w:szCs w:val="24"/>
        </w:rPr>
        <w:t>RLucas1@educ.somerset.gov.uk</w:t>
      </w:r>
    </w:p>
    <w:p w:rsidR="00356AAF" w:rsidRPr="00022207" w:rsidRDefault="00356AAF" w:rsidP="00356AAF">
      <w:pPr>
        <w:rPr>
          <w:rFonts w:ascii="Arial" w:hAnsi="Arial" w:cs="Arial"/>
          <w:i/>
          <w:sz w:val="24"/>
          <w:szCs w:val="24"/>
        </w:rPr>
      </w:pPr>
    </w:p>
    <w:p w:rsidR="00132E81" w:rsidRDefault="00132E81" w:rsidP="00356AAF">
      <w:pPr>
        <w:rPr>
          <w:rFonts w:ascii="Arial" w:hAnsi="Arial" w:cs="Arial"/>
          <w:b/>
          <w:sz w:val="24"/>
          <w:szCs w:val="24"/>
        </w:rPr>
      </w:pPr>
    </w:p>
    <w:p w:rsidR="0074403F" w:rsidRPr="00022207" w:rsidRDefault="0074403F" w:rsidP="00356AAF">
      <w:pPr>
        <w:rPr>
          <w:rFonts w:ascii="Arial" w:hAnsi="Arial" w:cs="Arial"/>
          <w:b/>
          <w:sz w:val="24"/>
          <w:szCs w:val="24"/>
        </w:rPr>
      </w:pPr>
    </w:p>
    <w:p w:rsidR="00132E81" w:rsidRPr="00022207" w:rsidRDefault="00132E81" w:rsidP="00356AAF">
      <w:pPr>
        <w:rPr>
          <w:rFonts w:ascii="Arial" w:hAnsi="Arial" w:cs="Arial"/>
          <w:b/>
          <w:sz w:val="24"/>
          <w:szCs w:val="24"/>
        </w:rPr>
      </w:pPr>
    </w:p>
    <w:p w:rsidR="00356AAF" w:rsidRPr="00022207" w:rsidRDefault="00356AAF" w:rsidP="00356AAF">
      <w:pPr>
        <w:rPr>
          <w:rFonts w:ascii="Arial" w:hAnsi="Arial" w:cs="Arial"/>
          <w:b/>
          <w:sz w:val="24"/>
          <w:szCs w:val="24"/>
        </w:rPr>
      </w:pPr>
      <w:r w:rsidRPr="00022207">
        <w:rPr>
          <w:rFonts w:ascii="Arial" w:hAnsi="Arial" w:cs="Arial"/>
          <w:b/>
          <w:sz w:val="24"/>
          <w:szCs w:val="24"/>
        </w:rPr>
        <w:lastRenderedPageBreak/>
        <w:t>Opportunities for Access</w:t>
      </w:r>
    </w:p>
    <w:p w:rsidR="00356AAF" w:rsidRDefault="00356AAF" w:rsidP="00356AAF">
      <w:pPr>
        <w:rPr>
          <w:rFonts w:ascii="Arial" w:hAnsi="Arial" w:cs="Arial"/>
          <w:sz w:val="24"/>
          <w:szCs w:val="24"/>
        </w:rPr>
      </w:pPr>
      <w:r w:rsidRPr="00022207">
        <w:rPr>
          <w:rFonts w:ascii="Arial" w:hAnsi="Arial" w:cs="Arial"/>
          <w:sz w:val="24"/>
          <w:szCs w:val="24"/>
        </w:rPr>
        <w:t xml:space="preserve">A number of events, integrated into the schools careers </w:t>
      </w:r>
      <w:r w:rsidR="003C6F0F" w:rsidRPr="00022207">
        <w:rPr>
          <w:rFonts w:ascii="Arial" w:hAnsi="Arial" w:cs="Arial"/>
          <w:sz w:val="24"/>
          <w:szCs w:val="24"/>
        </w:rPr>
        <w:t xml:space="preserve">and enterprise </w:t>
      </w:r>
      <w:r w:rsidRPr="00022207">
        <w:rPr>
          <w:rFonts w:ascii="Arial" w:hAnsi="Arial" w:cs="Arial"/>
          <w:sz w:val="24"/>
          <w:szCs w:val="24"/>
        </w:rPr>
        <w:t>programme, will offer providers an opportunity to come into school to speak to pupils and/or their parents/carers:</w:t>
      </w:r>
    </w:p>
    <w:p w:rsidR="00022207" w:rsidRPr="00022207" w:rsidRDefault="00022207" w:rsidP="00356AAF">
      <w:pPr>
        <w:rPr>
          <w:rFonts w:ascii="Arial" w:hAnsi="Arial" w:cs="Arial"/>
          <w:sz w:val="24"/>
          <w:szCs w:val="24"/>
        </w:rPr>
      </w:pPr>
    </w:p>
    <w:tbl>
      <w:tblPr>
        <w:tblStyle w:val="TableGrid"/>
        <w:tblW w:w="10774" w:type="dxa"/>
        <w:tblInd w:w="-998" w:type="dxa"/>
        <w:tblLook w:val="04A0" w:firstRow="1" w:lastRow="0" w:firstColumn="1" w:lastColumn="0" w:noHBand="0" w:noVBand="1"/>
      </w:tblPr>
      <w:tblGrid>
        <w:gridCol w:w="1150"/>
        <w:gridCol w:w="3302"/>
        <w:gridCol w:w="3161"/>
        <w:gridCol w:w="3161"/>
      </w:tblGrid>
      <w:tr w:rsidR="00356AAF" w:rsidRPr="00022207" w:rsidTr="003C6F0F">
        <w:tc>
          <w:tcPr>
            <w:tcW w:w="1135" w:type="dxa"/>
          </w:tcPr>
          <w:p w:rsidR="00356AAF" w:rsidRPr="00022207" w:rsidRDefault="00356AAF" w:rsidP="002B577E">
            <w:pPr>
              <w:rPr>
                <w:rFonts w:ascii="Arial" w:hAnsi="Arial" w:cs="Arial"/>
                <w:sz w:val="24"/>
                <w:szCs w:val="24"/>
              </w:rPr>
            </w:pPr>
            <w:r w:rsidRPr="00022207">
              <w:rPr>
                <w:rFonts w:ascii="Arial" w:hAnsi="Arial" w:cs="Arial"/>
                <w:sz w:val="24"/>
                <w:szCs w:val="24"/>
              </w:rPr>
              <w:t>Example</w:t>
            </w:r>
          </w:p>
        </w:tc>
        <w:tc>
          <w:tcPr>
            <w:tcW w:w="3307" w:type="dxa"/>
          </w:tcPr>
          <w:p w:rsidR="00356AAF" w:rsidRPr="00022207" w:rsidRDefault="00356AAF" w:rsidP="002B577E">
            <w:pPr>
              <w:rPr>
                <w:rFonts w:ascii="Arial" w:hAnsi="Arial" w:cs="Arial"/>
                <w:b/>
                <w:sz w:val="24"/>
                <w:szCs w:val="24"/>
              </w:rPr>
            </w:pPr>
            <w:r w:rsidRPr="00022207">
              <w:rPr>
                <w:rFonts w:ascii="Arial" w:hAnsi="Arial" w:cs="Arial"/>
                <w:b/>
                <w:sz w:val="24"/>
                <w:szCs w:val="24"/>
              </w:rPr>
              <w:t>Autumn Term</w:t>
            </w:r>
          </w:p>
        </w:tc>
        <w:tc>
          <w:tcPr>
            <w:tcW w:w="3166" w:type="dxa"/>
          </w:tcPr>
          <w:p w:rsidR="00356AAF" w:rsidRPr="00022207" w:rsidRDefault="00356AAF" w:rsidP="002B577E">
            <w:pPr>
              <w:rPr>
                <w:rFonts w:ascii="Arial" w:hAnsi="Arial" w:cs="Arial"/>
                <w:b/>
                <w:sz w:val="24"/>
                <w:szCs w:val="24"/>
              </w:rPr>
            </w:pPr>
            <w:r w:rsidRPr="00022207">
              <w:rPr>
                <w:rFonts w:ascii="Arial" w:hAnsi="Arial" w:cs="Arial"/>
                <w:b/>
                <w:sz w:val="24"/>
                <w:szCs w:val="24"/>
              </w:rPr>
              <w:t>Spring Term</w:t>
            </w:r>
          </w:p>
        </w:tc>
        <w:tc>
          <w:tcPr>
            <w:tcW w:w="3166" w:type="dxa"/>
          </w:tcPr>
          <w:p w:rsidR="00356AAF" w:rsidRPr="00022207" w:rsidRDefault="00356AAF" w:rsidP="002B577E">
            <w:pPr>
              <w:rPr>
                <w:rFonts w:ascii="Arial" w:hAnsi="Arial" w:cs="Arial"/>
                <w:b/>
                <w:sz w:val="24"/>
                <w:szCs w:val="24"/>
              </w:rPr>
            </w:pPr>
            <w:r w:rsidRPr="00022207">
              <w:rPr>
                <w:rFonts w:ascii="Arial" w:hAnsi="Arial" w:cs="Arial"/>
                <w:b/>
                <w:sz w:val="24"/>
                <w:szCs w:val="24"/>
              </w:rPr>
              <w:t>Summer Term</w:t>
            </w:r>
          </w:p>
        </w:tc>
      </w:tr>
      <w:tr w:rsidR="00356AAF" w:rsidRPr="00022207" w:rsidTr="003C6F0F">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8</w:t>
            </w:r>
          </w:p>
          <w:p w:rsidR="00132E81" w:rsidRPr="00022207" w:rsidRDefault="00132E81" w:rsidP="002B577E">
            <w:pPr>
              <w:rPr>
                <w:rFonts w:ascii="Arial" w:hAnsi="Arial" w:cs="Arial"/>
                <w:b/>
                <w:sz w:val="24"/>
                <w:szCs w:val="24"/>
              </w:rPr>
            </w:pPr>
          </w:p>
          <w:p w:rsidR="00132E81" w:rsidRPr="00022207" w:rsidRDefault="00132E81" w:rsidP="002B577E">
            <w:pPr>
              <w:rPr>
                <w:rFonts w:ascii="Arial" w:hAnsi="Arial" w:cs="Arial"/>
                <w:b/>
                <w:sz w:val="24"/>
                <w:szCs w:val="24"/>
              </w:rPr>
            </w:pPr>
          </w:p>
        </w:tc>
        <w:tc>
          <w:tcPr>
            <w:tcW w:w="3307" w:type="dxa"/>
          </w:tcPr>
          <w:p w:rsidR="00356AAF" w:rsidRPr="00022207" w:rsidRDefault="00356AAF" w:rsidP="002B577E">
            <w:pPr>
              <w:rPr>
                <w:rFonts w:ascii="Arial" w:hAnsi="Arial" w:cs="Arial"/>
                <w:sz w:val="24"/>
                <w:szCs w:val="24"/>
              </w:rPr>
            </w:pPr>
            <w:r w:rsidRPr="00022207">
              <w:rPr>
                <w:rFonts w:ascii="Arial" w:hAnsi="Arial" w:cs="Arial"/>
                <w:sz w:val="24"/>
                <w:szCs w:val="24"/>
              </w:rPr>
              <w:t>Event</w:t>
            </w:r>
            <w:r w:rsidR="003C6F0F" w:rsidRPr="00022207">
              <w:rPr>
                <w:rFonts w:ascii="Arial" w:hAnsi="Arial" w:cs="Arial"/>
                <w:sz w:val="24"/>
                <w:szCs w:val="24"/>
              </w:rPr>
              <w:t>s planned at</w:t>
            </w:r>
            <w:r w:rsidRPr="00022207">
              <w:rPr>
                <w:rFonts w:ascii="Arial" w:hAnsi="Arial" w:cs="Arial"/>
                <w:sz w:val="24"/>
                <w:szCs w:val="24"/>
              </w:rPr>
              <w:t xml:space="preserve"> FE Colleges</w:t>
            </w:r>
            <w:r w:rsidR="003C6F0F" w:rsidRPr="00022207">
              <w:rPr>
                <w:rFonts w:ascii="Arial" w:hAnsi="Arial" w:cs="Arial"/>
                <w:sz w:val="24"/>
                <w:szCs w:val="24"/>
              </w:rPr>
              <w:t xml:space="preserve"> based on career opportunities and options</w:t>
            </w:r>
          </w:p>
        </w:tc>
        <w:tc>
          <w:tcPr>
            <w:tcW w:w="3166" w:type="dxa"/>
          </w:tcPr>
          <w:p w:rsidR="00356AAF" w:rsidRPr="00022207" w:rsidRDefault="00356AAF" w:rsidP="00356AAF">
            <w:pPr>
              <w:rPr>
                <w:rFonts w:ascii="Arial" w:hAnsi="Arial" w:cs="Arial"/>
                <w:sz w:val="24"/>
                <w:szCs w:val="24"/>
              </w:rPr>
            </w:pPr>
            <w:r w:rsidRPr="00022207">
              <w:rPr>
                <w:rFonts w:ascii="Arial" w:hAnsi="Arial" w:cs="Arial"/>
                <w:sz w:val="24"/>
                <w:szCs w:val="24"/>
              </w:rPr>
              <w:t>Life skills –tutor group opportunities</w:t>
            </w:r>
            <w:r w:rsidR="003C6F0F" w:rsidRPr="00022207">
              <w:rPr>
                <w:rFonts w:ascii="Arial" w:hAnsi="Arial" w:cs="Arial"/>
                <w:sz w:val="24"/>
                <w:szCs w:val="24"/>
              </w:rPr>
              <w:t xml:space="preserve"> within the curriculum </w:t>
            </w:r>
          </w:p>
        </w:tc>
        <w:tc>
          <w:tcPr>
            <w:tcW w:w="3166" w:type="dxa"/>
          </w:tcPr>
          <w:p w:rsidR="00356AAF" w:rsidRPr="00022207" w:rsidRDefault="003C6F0F" w:rsidP="00356AAF">
            <w:pPr>
              <w:rPr>
                <w:rFonts w:ascii="Arial" w:hAnsi="Arial" w:cs="Arial"/>
                <w:sz w:val="24"/>
                <w:szCs w:val="24"/>
              </w:rPr>
            </w:pPr>
            <w:r w:rsidRPr="00022207">
              <w:rPr>
                <w:rFonts w:ascii="Arial" w:hAnsi="Arial" w:cs="Arial"/>
                <w:sz w:val="24"/>
                <w:szCs w:val="24"/>
              </w:rPr>
              <w:t>Life skills –tutor group opportunities within the curriculum</w:t>
            </w:r>
          </w:p>
        </w:tc>
      </w:tr>
      <w:tr w:rsidR="00356AAF" w:rsidRPr="00022207" w:rsidTr="003C6F0F">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9</w:t>
            </w:r>
          </w:p>
          <w:p w:rsidR="00132E81" w:rsidRPr="00022207" w:rsidRDefault="00132E81" w:rsidP="002B577E">
            <w:pPr>
              <w:rPr>
                <w:rFonts w:ascii="Arial" w:hAnsi="Arial" w:cs="Arial"/>
                <w:b/>
                <w:sz w:val="24"/>
                <w:szCs w:val="24"/>
              </w:rPr>
            </w:pPr>
          </w:p>
          <w:p w:rsidR="00132E81" w:rsidRPr="00022207" w:rsidRDefault="00132E81" w:rsidP="002B577E">
            <w:pPr>
              <w:rPr>
                <w:rFonts w:ascii="Arial" w:hAnsi="Arial" w:cs="Arial"/>
                <w:b/>
                <w:sz w:val="24"/>
                <w:szCs w:val="24"/>
              </w:rPr>
            </w:pPr>
          </w:p>
        </w:tc>
        <w:tc>
          <w:tcPr>
            <w:tcW w:w="3307" w:type="dxa"/>
          </w:tcPr>
          <w:p w:rsidR="00356AAF" w:rsidRPr="00022207" w:rsidRDefault="003C6F0F" w:rsidP="002B577E">
            <w:pPr>
              <w:rPr>
                <w:rFonts w:ascii="Arial" w:hAnsi="Arial" w:cs="Arial"/>
                <w:sz w:val="24"/>
                <w:szCs w:val="24"/>
              </w:rPr>
            </w:pPr>
            <w:r w:rsidRPr="00022207">
              <w:rPr>
                <w:rFonts w:ascii="Arial" w:hAnsi="Arial" w:cs="Arial"/>
                <w:sz w:val="24"/>
                <w:szCs w:val="24"/>
              </w:rPr>
              <w:t xml:space="preserve">Events planned at FE Colleges based on career opportunities and options </w:t>
            </w:r>
          </w:p>
        </w:tc>
        <w:tc>
          <w:tcPr>
            <w:tcW w:w="3166" w:type="dxa"/>
          </w:tcPr>
          <w:p w:rsidR="00356AAF" w:rsidRPr="00022207" w:rsidRDefault="00356AAF" w:rsidP="002B577E">
            <w:pPr>
              <w:rPr>
                <w:rFonts w:ascii="Arial" w:hAnsi="Arial" w:cs="Arial"/>
                <w:sz w:val="24"/>
                <w:szCs w:val="24"/>
              </w:rPr>
            </w:pPr>
            <w:r w:rsidRPr="00022207">
              <w:rPr>
                <w:rFonts w:ascii="Arial" w:hAnsi="Arial" w:cs="Arial"/>
                <w:sz w:val="24"/>
                <w:szCs w:val="24"/>
              </w:rPr>
              <w:t>KS4 options events</w:t>
            </w:r>
            <w:r w:rsidR="003C6F0F" w:rsidRPr="00022207">
              <w:rPr>
                <w:rFonts w:ascii="Arial" w:hAnsi="Arial" w:cs="Arial"/>
                <w:sz w:val="24"/>
                <w:szCs w:val="24"/>
              </w:rPr>
              <w:t xml:space="preserve"> as appropriate</w:t>
            </w:r>
          </w:p>
        </w:tc>
        <w:tc>
          <w:tcPr>
            <w:tcW w:w="3166" w:type="dxa"/>
          </w:tcPr>
          <w:p w:rsidR="00356AAF" w:rsidRPr="00022207" w:rsidRDefault="003C6F0F" w:rsidP="002B577E">
            <w:pPr>
              <w:rPr>
                <w:rFonts w:ascii="Arial" w:hAnsi="Arial" w:cs="Arial"/>
                <w:sz w:val="24"/>
                <w:szCs w:val="24"/>
              </w:rPr>
            </w:pPr>
            <w:r w:rsidRPr="00022207">
              <w:rPr>
                <w:rFonts w:ascii="Arial" w:hAnsi="Arial" w:cs="Arial"/>
                <w:sz w:val="24"/>
                <w:szCs w:val="24"/>
              </w:rPr>
              <w:t>KS4 options events as appropriate. Curriculum opportunities.</w:t>
            </w:r>
          </w:p>
        </w:tc>
      </w:tr>
      <w:tr w:rsidR="00356AAF" w:rsidRPr="00022207" w:rsidTr="003C6F0F">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10</w:t>
            </w:r>
          </w:p>
        </w:tc>
        <w:tc>
          <w:tcPr>
            <w:tcW w:w="3307" w:type="dxa"/>
          </w:tcPr>
          <w:p w:rsidR="00356AAF" w:rsidRPr="00022207" w:rsidRDefault="00356AAF" w:rsidP="002B577E">
            <w:pPr>
              <w:rPr>
                <w:rFonts w:ascii="Arial" w:hAnsi="Arial" w:cs="Arial"/>
                <w:sz w:val="24"/>
                <w:szCs w:val="24"/>
              </w:rPr>
            </w:pPr>
            <w:r w:rsidRPr="00022207">
              <w:rPr>
                <w:rFonts w:ascii="Arial" w:hAnsi="Arial" w:cs="Arial"/>
                <w:sz w:val="24"/>
                <w:szCs w:val="24"/>
              </w:rPr>
              <w:t>Life skills – work experience and careers preparation sessions</w:t>
            </w:r>
          </w:p>
        </w:tc>
        <w:tc>
          <w:tcPr>
            <w:tcW w:w="3166" w:type="dxa"/>
          </w:tcPr>
          <w:p w:rsidR="00356AAF" w:rsidRPr="00022207" w:rsidRDefault="00132E81" w:rsidP="002B577E">
            <w:pPr>
              <w:rPr>
                <w:rFonts w:ascii="Arial" w:hAnsi="Arial" w:cs="Arial"/>
                <w:sz w:val="24"/>
                <w:szCs w:val="24"/>
              </w:rPr>
            </w:pPr>
            <w:r w:rsidRPr="00022207">
              <w:rPr>
                <w:rFonts w:ascii="Arial" w:hAnsi="Arial" w:cs="Arial"/>
                <w:sz w:val="24"/>
                <w:szCs w:val="24"/>
              </w:rPr>
              <w:t>Small group sessions on future education, training and employment options</w:t>
            </w:r>
          </w:p>
        </w:tc>
        <w:tc>
          <w:tcPr>
            <w:tcW w:w="3166" w:type="dxa"/>
          </w:tcPr>
          <w:p w:rsidR="00132E81" w:rsidRPr="00022207" w:rsidRDefault="00356AAF" w:rsidP="00356AAF">
            <w:pPr>
              <w:rPr>
                <w:rFonts w:ascii="Arial" w:hAnsi="Arial" w:cs="Arial"/>
                <w:sz w:val="24"/>
                <w:szCs w:val="24"/>
              </w:rPr>
            </w:pPr>
            <w:r w:rsidRPr="00022207">
              <w:rPr>
                <w:rFonts w:ascii="Arial" w:hAnsi="Arial" w:cs="Arial"/>
                <w:sz w:val="24"/>
                <w:szCs w:val="24"/>
              </w:rPr>
              <w:t>Life skills –tutor group opportunities</w:t>
            </w:r>
            <w:r w:rsidR="00132E81" w:rsidRPr="00022207">
              <w:rPr>
                <w:rFonts w:ascii="Arial" w:hAnsi="Arial" w:cs="Arial"/>
                <w:sz w:val="24"/>
                <w:szCs w:val="24"/>
              </w:rPr>
              <w:t xml:space="preserve"> </w:t>
            </w:r>
          </w:p>
          <w:p w:rsidR="00356AAF" w:rsidRPr="00022207" w:rsidRDefault="00132E81" w:rsidP="00356AAF">
            <w:pPr>
              <w:rPr>
                <w:rFonts w:ascii="Arial" w:hAnsi="Arial" w:cs="Arial"/>
                <w:sz w:val="24"/>
                <w:szCs w:val="24"/>
              </w:rPr>
            </w:pPr>
            <w:r w:rsidRPr="00022207">
              <w:rPr>
                <w:rFonts w:ascii="Arial" w:hAnsi="Arial" w:cs="Arial"/>
                <w:sz w:val="24"/>
                <w:szCs w:val="24"/>
              </w:rPr>
              <w:t>Small group sessions on future education, training and employment options</w:t>
            </w:r>
          </w:p>
        </w:tc>
      </w:tr>
      <w:tr w:rsidR="00356AAF" w:rsidRPr="00022207" w:rsidTr="003C6F0F">
        <w:trPr>
          <w:trHeight w:val="1914"/>
        </w:trPr>
        <w:tc>
          <w:tcPr>
            <w:tcW w:w="1135" w:type="dxa"/>
          </w:tcPr>
          <w:p w:rsidR="00356AAF" w:rsidRPr="00022207" w:rsidRDefault="00356AAF" w:rsidP="002B577E">
            <w:pPr>
              <w:rPr>
                <w:rFonts w:ascii="Arial" w:hAnsi="Arial" w:cs="Arial"/>
                <w:b/>
                <w:sz w:val="24"/>
                <w:szCs w:val="24"/>
              </w:rPr>
            </w:pPr>
            <w:r w:rsidRPr="00022207">
              <w:rPr>
                <w:rFonts w:ascii="Arial" w:hAnsi="Arial" w:cs="Arial"/>
                <w:b/>
                <w:sz w:val="24"/>
                <w:szCs w:val="24"/>
              </w:rPr>
              <w:t>Year 11</w:t>
            </w:r>
          </w:p>
        </w:tc>
        <w:tc>
          <w:tcPr>
            <w:tcW w:w="3307" w:type="dxa"/>
          </w:tcPr>
          <w:p w:rsidR="00356AAF" w:rsidRPr="00022207" w:rsidRDefault="00132E81" w:rsidP="002B577E">
            <w:pPr>
              <w:rPr>
                <w:rFonts w:ascii="Arial" w:hAnsi="Arial" w:cs="Arial"/>
                <w:sz w:val="24"/>
                <w:szCs w:val="24"/>
              </w:rPr>
            </w:pPr>
            <w:r w:rsidRPr="00022207">
              <w:rPr>
                <w:rFonts w:ascii="Arial" w:hAnsi="Arial" w:cs="Arial"/>
                <w:sz w:val="24"/>
                <w:szCs w:val="24"/>
              </w:rPr>
              <w:t xml:space="preserve">Life skills – lessons </w:t>
            </w:r>
            <w:r w:rsidR="00356AAF" w:rsidRPr="00022207">
              <w:rPr>
                <w:rFonts w:ascii="Arial" w:hAnsi="Arial" w:cs="Arial"/>
                <w:sz w:val="24"/>
                <w:szCs w:val="24"/>
              </w:rPr>
              <w:t xml:space="preserve"> on post 16 opportunities</w:t>
            </w:r>
          </w:p>
          <w:p w:rsidR="00356AAF" w:rsidRPr="00022207" w:rsidRDefault="003C6F0F" w:rsidP="002B577E">
            <w:pPr>
              <w:rPr>
                <w:rFonts w:ascii="Arial" w:hAnsi="Arial" w:cs="Arial"/>
                <w:sz w:val="24"/>
                <w:szCs w:val="24"/>
              </w:rPr>
            </w:pPr>
            <w:r w:rsidRPr="00022207">
              <w:rPr>
                <w:rFonts w:ascii="Arial" w:hAnsi="Arial" w:cs="Arial"/>
                <w:sz w:val="24"/>
                <w:szCs w:val="24"/>
              </w:rPr>
              <w:t>Events planned at FE Colleges based on career opportunities and options</w:t>
            </w:r>
          </w:p>
          <w:p w:rsidR="003C6F0F" w:rsidRPr="00022207" w:rsidRDefault="003C6F0F" w:rsidP="002B577E">
            <w:pPr>
              <w:rPr>
                <w:rFonts w:ascii="Arial" w:hAnsi="Arial" w:cs="Arial"/>
                <w:sz w:val="24"/>
                <w:szCs w:val="24"/>
              </w:rPr>
            </w:pPr>
            <w:r w:rsidRPr="00022207">
              <w:rPr>
                <w:rFonts w:ascii="Arial" w:hAnsi="Arial" w:cs="Arial"/>
                <w:sz w:val="24"/>
                <w:szCs w:val="24"/>
              </w:rPr>
              <w:t xml:space="preserve">Apprenticeship information and Technical  qualification events </w:t>
            </w:r>
          </w:p>
        </w:tc>
        <w:tc>
          <w:tcPr>
            <w:tcW w:w="3166" w:type="dxa"/>
          </w:tcPr>
          <w:p w:rsidR="00356AAF" w:rsidRPr="00022207" w:rsidRDefault="00132E81" w:rsidP="002B577E">
            <w:pPr>
              <w:rPr>
                <w:rFonts w:ascii="Arial" w:hAnsi="Arial" w:cs="Arial"/>
                <w:sz w:val="24"/>
                <w:szCs w:val="24"/>
              </w:rPr>
            </w:pPr>
            <w:r w:rsidRPr="00022207">
              <w:rPr>
                <w:rFonts w:ascii="Arial" w:hAnsi="Arial" w:cs="Arial"/>
                <w:sz w:val="24"/>
                <w:szCs w:val="24"/>
              </w:rPr>
              <w:t>Post 16 Events</w:t>
            </w:r>
          </w:p>
          <w:p w:rsidR="00356AAF" w:rsidRPr="00022207" w:rsidRDefault="00356AAF" w:rsidP="002B577E">
            <w:pPr>
              <w:rPr>
                <w:rFonts w:ascii="Arial" w:hAnsi="Arial" w:cs="Arial"/>
                <w:sz w:val="24"/>
                <w:szCs w:val="24"/>
              </w:rPr>
            </w:pPr>
            <w:r w:rsidRPr="00022207">
              <w:rPr>
                <w:rFonts w:ascii="Arial" w:hAnsi="Arial" w:cs="Arial"/>
                <w:sz w:val="24"/>
                <w:szCs w:val="24"/>
              </w:rPr>
              <w:t>Post 16 taster sessions</w:t>
            </w:r>
            <w:r w:rsidR="00132E81" w:rsidRPr="00022207">
              <w:rPr>
                <w:rFonts w:ascii="Arial" w:hAnsi="Arial" w:cs="Arial"/>
                <w:sz w:val="24"/>
                <w:szCs w:val="24"/>
              </w:rPr>
              <w:t xml:space="preserve"> as appropriate.</w:t>
            </w:r>
          </w:p>
          <w:p w:rsidR="00132E81" w:rsidRPr="00022207" w:rsidRDefault="00132E81" w:rsidP="002B577E">
            <w:pPr>
              <w:rPr>
                <w:rFonts w:ascii="Arial" w:hAnsi="Arial" w:cs="Arial"/>
                <w:sz w:val="24"/>
                <w:szCs w:val="24"/>
              </w:rPr>
            </w:pPr>
            <w:r w:rsidRPr="00022207">
              <w:rPr>
                <w:rFonts w:ascii="Arial" w:hAnsi="Arial" w:cs="Arial"/>
                <w:sz w:val="24"/>
                <w:szCs w:val="24"/>
              </w:rPr>
              <w:t>Small group sessions on future education, training and employment options.</w:t>
            </w:r>
          </w:p>
        </w:tc>
        <w:tc>
          <w:tcPr>
            <w:tcW w:w="3166" w:type="dxa"/>
          </w:tcPr>
          <w:p w:rsidR="00356AAF" w:rsidRPr="00022207" w:rsidRDefault="00356AAF" w:rsidP="002B577E">
            <w:pPr>
              <w:rPr>
                <w:rFonts w:ascii="Arial" w:hAnsi="Arial" w:cs="Arial"/>
                <w:sz w:val="24"/>
                <w:szCs w:val="24"/>
              </w:rPr>
            </w:pPr>
          </w:p>
          <w:p w:rsidR="003C6F0F" w:rsidRPr="00022207" w:rsidRDefault="003C6F0F" w:rsidP="002B577E">
            <w:pPr>
              <w:rPr>
                <w:rFonts w:ascii="Arial" w:hAnsi="Arial" w:cs="Arial"/>
                <w:sz w:val="24"/>
                <w:szCs w:val="24"/>
              </w:rPr>
            </w:pPr>
            <w:r w:rsidRPr="00022207">
              <w:rPr>
                <w:rFonts w:ascii="Arial" w:hAnsi="Arial" w:cs="Arial"/>
                <w:sz w:val="24"/>
                <w:szCs w:val="24"/>
              </w:rPr>
              <w:t>Apprenticeship information and Technical qualification events.</w:t>
            </w:r>
          </w:p>
          <w:p w:rsidR="003C6F0F" w:rsidRPr="00022207" w:rsidRDefault="003C6F0F" w:rsidP="002B577E">
            <w:pPr>
              <w:rPr>
                <w:rFonts w:ascii="Arial" w:hAnsi="Arial" w:cs="Arial"/>
                <w:sz w:val="24"/>
                <w:szCs w:val="24"/>
              </w:rPr>
            </w:pPr>
          </w:p>
          <w:p w:rsidR="003C6F0F" w:rsidRPr="00022207" w:rsidRDefault="003C6F0F" w:rsidP="002B577E">
            <w:pPr>
              <w:rPr>
                <w:rFonts w:ascii="Arial" w:hAnsi="Arial" w:cs="Arial"/>
                <w:sz w:val="24"/>
                <w:szCs w:val="24"/>
              </w:rPr>
            </w:pPr>
            <w:r w:rsidRPr="00022207">
              <w:rPr>
                <w:rFonts w:ascii="Arial" w:hAnsi="Arial" w:cs="Arial"/>
                <w:sz w:val="24"/>
                <w:szCs w:val="24"/>
              </w:rPr>
              <w:t>Late College application opportunities.</w:t>
            </w:r>
          </w:p>
          <w:p w:rsidR="003C6F0F" w:rsidRPr="00022207" w:rsidRDefault="003C6F0F" w:rsidP="002B577E">
            <w:pPr>
              <w:rPr>
                <w:rFonts w:ascii="Arial" w:hAnsi="Arial" w:cs="Arial"/>
                <w:sz w:val="24"/>
                <w:szCs w:val="24"/>
              </w:rPr>
            </w:pPr>
          </w:p>
          <w:p w:rsidR="003C6F0F" w:rsidRPr="00022207" w:rsidRDefault="003C6F0F" w:rsidP="002B577E">
            <w:pPr>
              <w:rPr>
                <w:rFonts w:ascii="Arial" w:hAnsi="Arial" w:cs="Arial"/>
                <w:sz w:val="24"/>
                <w:szCs w:val="24"/>
              </w:rPr>
            </w:pPr>
          </w:p>
        </w:tc>
      </w:tr>
    </w:tbl>
    <w:p w:rsidR="00356AAF" w:rsidRPr="00022207" w:rsidRDefault="00356AAF" w:rsidP="00356AAF">
      <w:pPr>
        <w:rPr>
          <w:rFonts w:ascii="Arial" w:hAnsi="Arial" w:cs="Arial"/>
          <w:sz w:val="24"/>
          <w:szCs w:val="24"/>
        </w:rPr>
      </w:pPr>
    </w:p>
    <w:p w:rsidR="00356AAF" w:rsidRPr="00022207" w:rsidRDefault="00356AAF" w:rsidP="00356AAF">
      <w:pPr>
        <w:rPr>
          <w:rFonts w:ascii="Arial" w:hAnsi="Arial" w:cs="Arial"/>
          <w:sz w:val="24"/>
          <w:szCs w:val="24"/>
        </w:rPr>
      </w:pPr>
      <w:r w:rsidRPr="00022207">
        <w:rPr>
          <w:rFonts w:ascii="Arial" w:hAnsi="Arial" w:cs="Arial"/>
          <w:sz w:val="24"/>
          <w:szCs w:val="24"/>
        </w:rPr>
        <w:t>Please</w:t>
      </w:r>
      <w:r w:rsidR="00132E81" w:rsidRPr="00022207">
        <w:rPr>
          <w:rFonts w:ascii="Arial" w:hAnsi="Arial" w:cs="Arial"/>
          <w:sz w:val="24"/>
          <w:szCs w:val="24"/>
        </w:rPr>
        <w:t xml:space="preserve"> speak to our Careers Leader if you wish identify the</w:t>
      </w:r>
      <w:r w:rsidRPr="00022207">
        <w:rPr>
          <w:rFonts w:ascii="Arial" w:hAnsi="Arial" w:cs="Arial"/>
          <w:sz w:val="24"/>
          <w:szCs w:val="24"/>
        </w:rPr>
        <w:t xml:space="preserve"> most suitable opportunity for you.</w:t>
      </w:r>
    </w:p>
    <w:p w:rsidR="00022207" w:rsidRDefault="00022207" w:rsidP="00356AAF">
      <w:pPr>
        <w:rPr>
          <w:rFonts w:ascii="Arial" w:hAnsi="Arial" w:cs="Arial"/>
          <w:b/>
          <w:sz w:val="24"/>
          <w:szCs w:val="24"/>
        </w:rPr>
      </w:pPr>
    </w:p>
    <w:p w:rsidR="00356AAF" w:rsidRPr="00022207" w:rsidRDefault="00356AAF" w:rsidP="00356AAF">
      <w:pPr>
        <w:rPr>
          <w:rFonts w:ascii="Arial" w:hAnsi="Arial" w:cs="Arial"/>
          <w:b/>
          <w:sz w:val="24"/>
          <w:szCs w:val="24"/>
        </w:rPr>
      </w:pPr>
      <w:r w:rsidRPr="00022207">
        <w:rPr>
          <w:rFonts w:ascii="Arial" w:hAnsi="Arial" w:cs="Arial"/>
          <w:b/>
          <w:sz w:val="24"/>
          <w:szCs w:val="24"/>
        </w:rPr>
        <w:t>Premises and Facilities:</w:t>
      </w:r>
    </w:p>
    <w:p w:rsidR="00356AAF" w:rsidRPr="00022207" w:rsidRDefault="00356AAF" w:rsidP="00356AAF">
      <w:pPr>
        <w:rPr>
          <w:rFonts w:ascii="Arial" w:hAnsi="Arial" w:cs="Arial"/>
          <w:sz w:val="24"/>
          <w:szCs w:val="24"/>
        </w:rPr>
      </w:pPr>
      <w:r w:rsidRPr="00022207">
        <w:rPr>
          <w:rFonts w:ascii="Arial" w:hAnsi="Arial" w:cs="Arial"/>
          <w:sz w:val="24"/>
          <w:szCs w:val="24"/>
        </w:rPr>
        <w:t xml:space="preserve">The school will make the main hall, classrooms </w:t>
      </w:r>
      <w:r w:rsidR="00132E81" w:rsidRPr="00022207">
        <w:rPr>
          <w:rFonts w:ascii="Arial" w:hAnsi="Arial" w:cs="Arial"/>
          <w:sz w:val="24"/>
          <w:szCs w:val="24"/>
        </w:rPr>
        <w:t xml:space="preserve">and </w:t>
      </w:r>
      <w:r w:rsidRPr="00022207">
        <w:rPr>
          <w:rFonts w:ascii="Arial" w:hAnsi="Arial" w:cs="Arial"/>
          <w:sz w:val="24"/>
          <w:szCs w:val="24"/>
        </w:rPr>
        <w:t>meeting rooms available for discussions between the provider and students, as appropriate to the activity.</w:t>
      </w:r>
      <w:r w:rsidR="001D6B17" w:rsidRPr="00022207">
        <w:rPr>
          <w:rFonts w:ascii="Arial" w:hAnsi="Arial" w:cs="Arial"/>
          <w:sz w:val="24"/>
          <w:szCs w:val="24"/>
        </w:rPr>
        <w:t xml:space="preserve">  The school will also make available </w:t>
      </w:r>
      <w:r w:rsidRPr="00022207">
        <w:rPr>
          <w:rFonts w:ascii="Arial" w:hAnsi="Arial" w:cs="Arial"/>
          <w:sz w:val="24"/>
          <w:szCs w:val="24"/>
        </w:rPr>
        <w:t>equipment to support provider presentations.  This will all be discussed and agreed in advance of the visit with the Careers Leader or a member of their team.</w:t>
      </w:r>
    </w:p>
    <w:p w:rsidR="00356AAF" w:rsidRPr="00022207" w:rsidRDefault="00356AAF" w:rsidP="00356AAF">
      <w:pPr>
        <w:rPr>
          <w:rFonts w:ascii="Arial" w:hAnsi="Arial" w:cs="Arial"/>
          <w:sz w:val="24"/>
          <w:szCs w:val="24"/>
        </w:rPr>
      </w:pPr>
      <w:r w:rsidRPr="00022207">
        <w:rPr>
          <w:rFonts w:ascii="Arial" w:hAnsi="Arial" w:cs="Arial"/>
          <w:sz w:val="24"/>
          <w:szCs w:val="24"/>
        </w:rPr>
        <w:t>Providers are welcome to leave a copy of their prospectus or other relevant c</w:t>
      </w:r>
      <w:r w:rsidR="001D6B17" w:rsidRPr="00022207">
        <w:rPr>
          <w:rFonts w:ascii="Arial" w:hAnsi="Arial" w:cs="Arial"/>
          <w:sz w:val="24"/>
          <w:szCs w:val="24"/>
        </w:rPr>
        <w:t>ourse literature with the Careers leader and school staff which is available to all students.</w:t>
      </w:r>
    </w:p>
    <w:p w:rsidR="00932C16" w:rsidRDefault="00932C16">
      <w:pPr>
        <w:rPr>
          <w:rFonts w:ascii="Arial" w:hAnsi="Arial" w:cs="Arial"/>
        </w:rPr>
      </w:pPr>
    </w:p>
    <w:p w:rsidR="00022207" w:rsidRPr="00E15B20" w:rsidRDefault="00022207" w:rsidP="00022207">
      <w:pPr>
        <w:jc w:val="both"/>
        <w:rPr>
          <w:rFonts w:ascii="Arial" w:hAnsi="Arial" w:cs="Arial"/>
          <w:sz w:val="24"/>
          <w:szCs w:val="24"/>
        </w:rPr>
      </w:pPr>
      <w:r w:rsidRPr="00E15B20">
        <w:rPr>
          <w:rFonts w:ascii="Arial" w:hAnsi="Arial" w:cs="Arial"/>
          <w:sz w:val="24"/>
          <w:szCs w:val="24"/>
        </w:rPr>
        <w:t xml:space="preserve">Date of issue/revision:  </w:t>
      </w:r>
    </w:p>
    <w:p w:rsidR="00022207" w:rsidRPr="00E15B20" w:rsidRDefault="00022207" w:rsidP="00022207">
      <w:pPr>
        <w:jc w:val="both"/>
        <w:rPr>
          <w:rFonts w:ascii="Arial" w:hAnsi="Arial" w:cs="Arial"/>
          <w:sz w:val="24"/>
          <w:szCs w:val="24"/>
        </w:rPr>
      </w:pPr>
      <w:r w:rsidRPr="00E15B20">
        <w:rPr>
          <w:rFonts w:ascii="Arial" w:hAnsi="Arial" w:cs="Arial"/>
          <w:sz w:val="24"/>
          <w:szCs w:val="24"/>
        </w:rPr>
        <w:t>Chair of Management Committee:</w:t>
      </w:r>
    </w:p>
    <w:p w:rsidR="00022207" w:rsidRPr="00E15B20" w:rsidRDefault="00022207" w:rsidP="00022207">
      <w:pPr>
        <w:jc w:val="both"/>
        <w:rPr>
          <w:rFonts w:ascii="Arial" w:hAnsi="Arial" w:cs="Arial"/>
          <w:sz w:val="24"/>
          <w:szCs w:val="24"/>
        </w:rPr>
      </w:pPr>
      <w:r w:rsidRPr="00E15B20">
        <w:rPr>
          <w:rFonts w:ascii="Arial" w:hAnsi="Arial" w:cs="Arial"/>
          <w:sz w:val="24"/>
          <w:szCs w:val="24"/>
        </w:rPr>
        <w:t>Headteacher:</w:t>
      </w:r>
    </w:p>
    <w:p w:rsidR="00022207" w:rsidRPr="00022207" w:rsidRDefault="00022207" w:rsidP="00022207">
      <w:pPr>
        <w:jc w:val="both"/>
        <w:rPr>
          <w:rFonts w:ascii="Arial" w:hAnsi="Arial" w:cs="Arial"/>
          <w:sz w:val="24"/>
          <w:szCs w:val="24"/>
        </w:rPr>
      </w:pPr>
      <w:r w:rsidRPr="00E15B20">
        <w:rPr>
          <w:rFonts w:ascii="Arial" w:hAnsi="Arial" w:cs="Arial"/>
          <w:sz w:val="24"/>
          <w:szCs w:val="24"/>
        </w:rPr>
        <w:t xml:space="preserve">Date: </w:t>
      </w:r>
    </w:p>
    <w:sectPr w:rsidR="00022207" w:rsidRPr="00022207" w:rsidSect="00EA03D1">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D1D"/>
    <w:multiLevelType w:val="hybridMultilevel"/>
    <w:tmpl w:val="8358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AF"/>
    <w:rsid w:val="00022207"/>
    <w:rsid w:val="00132E81"/>
    <w:rsid w:val="001D6B17"/>
    <w:rsid w:val="00356AAF"/>
    <w:rsid w:val="003C6F0F"/>
    <w:rsid w:val="005D7EB9"/>
    <w:rsid w:val="00693E9D"/>
    <w:rsid w:val="0074403F"/>
    <w:rsid w:val="0093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09E1E-4DD8-47AC-AC05-6272C923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riveapproach.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Lucas</dc:creator>
  <cp:keywords/>
  <dc:description/>
  <cp:lastModifiedBy>Samantha Brannighan</cp:lastModifiedBy>
  <cp:revision>3</cp:revision>
  <dcterms:created xsi:type="dcterms:W3CDTF">2019-05-14T10:04:00Z</dcterms:created>
  <dcterms:modified xsi:type="dcterms:W3CDTF">2019-10-14T10:35:00Z</dcterms:modified>
</cp:coreProperties>
</file>