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53A" w:rsidRDefault="00BE0831" w:rsidP="00BE0831">
      <w:pPr>
        <w:rPr>
          <w:rFonts w:ascii="Arial" w:eastAsiaTheme="minorHAnsi" w:hAnsi="Arial" w:cstheme="minorBidi"/>
        </w:rPr>
      </w:pPr>
      <w:r w:rsidRPr="00BE0831">
        <w:rPr>
          <w:rFonts w:ascii="Arial" w:eastAsiaTheme="minorHAnsi" w:hAnsi="Arial" w:cstheme="minorBidi"/>
        </w:rPr>
        <w:tab/>
      </w:r>
      <w:r w:rsidRPr="00BE0831">
        <w:rPr>
          <w:rFonts w:ascii="Arial" w:eastAsiaTheme="minorHAnsi" w:hAnsi="Arial" w:cstheme="minorBidi"/>
        </w:rPr>
        <w:tab/>
      </w:r>
    </w:p>
    <w:p w:rsidR="000D353A" w:rsidRDefault="000D353A" w:rsidP="00DF5CB6">
      <w:pPr>
        <w:widowControl w:val="0"/>
        <w:jc w:val="center"/>
        <w:rPr>
          <w:rFonts w:ascii="Arial" w:hAnsi="Arial" w:cs="Arial"/>
          <w:b/>
          <w:kern w:val="28"/>
          <w:sz w:val="40"/>
          <w:szCs w:val="40"/>
          <w:lang w:eastAsia="en-GB"/>
          <w14:cntxtAlts/>
        </w:rPr>
      </w:pPr>
      <w:r w:rsidRPr="00762072">
        <w:rPr>
          <w:rFonts w:ascii="Arial" w:hAnsi="Arial" w:cs="Arial"/>
          <w:b/>
          <w:kern w:val="28"/>
          <w:sz w:val="40"/>
          <w:szCs w:val="40"/>
          <w:lang w:eastAsia="en-GB"/>
          <w14:cntxtAlts/>
        </w:rPr>
        <w:t xml:space="preserve">South Somerset </w:t>
      </w:r>
      <w:r w:rsidR="00DF5CB6">
        <w:rPr>
          <w:rFonts w:ascii="Arial" w:hAnsi="Arial" w:cs="Arial"/>
          <w:b/>
          <w:kern w:val="28"/>
          <w:sz w:val="40"/>
          <w:szCs w:val="40"/>
          <w:lang w:eastAsia="en-GB"/>
          <w14:cntxtAlts/>
        </w:rPr>
        <w:t xml:space="preserve">Behaviour </w:t>
      </w:r>
      <w:r w:rsidRPr="00762072">
        <w:rPr>
          <w:rFonts w:ascii="Arial" w:hAnsi="Arial" w:cs="Arial"/>
          <w:b/>
          <w:kern w:val="28"/>
          <w:sz w:val="40"/>
          <w:szCs w:val="40"/>
          <w:lang w:eastAsia="en-GB"/>
          <w14:cntxtAlts/>
        </w:rPr>
        <w:t xml:space="preserve">Partnership </w:t>
      </w:r>
    </w:p>
    <w:p w:rsidR="00DF5CB6" w:rsidRDefault="00DF5CB6" w:rsidP="00DF5CB6">
      <w:pPr>
        <w:widowControl w:val="0"/>
        <w:jc w:val="center"/>
        <w:rPr>
          <w:rFonts w:ascii="Arial" w:hAnsi="Arial" w:cs="Arial"/>
          <w:kern w:val="28"/>
          <w:sz w:val="28"/>
          <w:szCs w:val="28"/>
          <w:lang w:eastAsia="en-GB"/>
          <w14:cntxtAlts/>
        </w:rPr>
      </w:pPr>
    </w:p>
    <w:p w:rsidR="000D353A" w:rsidRPr="000D353A" w:rsidRDefault="000D353A" w:rsidP="000D353A">
      <w:pPr>
        <w:widowControl w:val="0"/>
        <w:spacing w:after="120" w:line="285" w:lineRule="auto"/>
        <w:ind w:left="360"/>
        <w:rPr>
          <w:rFonts w:ascii="Arial" w:hAnsi="Arial" w:cs="Arial"/>
          <w:kern w:val="28"/>
          <w:sz w:val="28"/>
          <w:szCs w:val="28"/>
          <w:lang w:eastAsia="en-GB"/>
          <w14:cntxtAlts/>
        </w:rPr>
      </w:pP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>Our ado</w:t>
      </w:r>
      <w:r>
        <w:rPr>
          <w:rFonts w:ascii="Arial" w:hAnsi="Arial" w:cs="Arial"/>
          <w:kern w:val="28"/>
          <w:sz w:val="28"/>
          <w:szCs w:val="28"/>
          <w:lang w:eastAsia="en-GB"/>
          <w14:cntxtAlts/>
        </w:rPr>
        <w:t>lescent support workers</w:t>
      </w: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 provide one to one direct work with young people in Years 9,10 or 11. </w:t>
      </w:r>
    </w:p>
    <w:p w:rsidR="000D353A" w:rsidRPr="000D353A" w:rsidRDefault="000D353A" w:rsidP="000D353A">
      <w:pPr>
        <w:widowControl w:val="0"/>
        <w:spacing w:after="120" w:line="285" w:lineRule="auto"/>
        <w:ind w:left="360"/>
        <w:rPr>
          <w:rFonts w:ascii="Arial" w:hAnsi="Arial" w:cs="Arial"/>
          <w:kern w:val="28"/>
          <w:sz w:val="28"/>
          <w:szCs w:val="28"/>
          <w:lang w:eastAsia="en-GB"/>
          <w14:cntxtAlts/>
        </w:rPr>
      </w:pP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We work specifically on engaging young people and removing barriers </w:t>
      </w:r>
      <w:r w:rsidR="00B631DE"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to </w:t>
      </w:r>
      <w:bookmarkStart w:id="0" w:name="_GoBack"/>
      <w:bookmarkEnd w:id="0"/>
      <w:r w:rsidR="00B631DE">
        <w:rPr>
          <w:rFonts w:ascii="Arial" w:hAnsi="Arial" w:cs="Arial"/>
          <w:kern w:val="28"/>
          <w:sz w:val="28"/>
          <w:szCs w:val="28"/>
          <w:lang w:eastAsia="en-GB"/>
          <w14:cntxtAlts/>
        </w:rPr>
        <w:t>earning</w:t>
      </w: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 in order to support </w:t>
      </w:r>
      <w:r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their </w:t>
      </w: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progress towards the best possible outcomes. </w:t>
      </w:r>
    </w:p>
    <w:p w:rsidR="000D353A" w:rsidRPr="000D353A" w:rsidRDefault="000D353A" w:rsidP="000D353A">
      <w:pPr>
        <w:widowControl w:val="0"/>
        <w:spacing w:after="120" w:line="285" w:lineRule="auto"/>
        <w:ind w:left="360"/>
        <w:rPr>
          <w:rFonts w:ascii="Arial" w:hAnsi="Arial" w:cs="Arial"/>
          <w:kern w:val="28"/>
          <w:sz w:val="28"/>
          <w:szCs w:val="28"/>
          <w:lang w:eastAsia="en-GB"/>
          <w14:cntxtAlts/>
        </w:rPr>
      </w:pPr>
      <w:r>
        <w:rPr>
          <w:rFonts w:ascii="Arial" w:hAnsi="Arial" w:cs="Arial"/>
          <w:kern w:val="28"/>
          <w:sz w:val="28"/>
          <w:szCs w:val="28"/>
          <w:lang w:eastAsia="en-GB"/>
          <w14:cntxtAlts/>
        </w:rPr>
        <w:t>We can help</w:t>
      </w: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 with developing plans and multiagency work </w:t>
      </w:r>
      <w:r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around a child’s SEMH needs. We can also </w:t>
      </w: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signpost families </w:t>
      </w:r>
      <w:r>
        <w:rPr>
          <w:rFonts w:ascii="Arial" w:hAnsi="Arial" w:cs="Arial"/>
          <w:kern w:val="28"/>
          <w:sz w:val="28"/>
          <w:szCs w:val="28"/>
          <w:lang w:eastAsia="en-GB"/>
          <w14:cntxtAlts/>
        </w:rPr>
        <w:t>and schools to other services if</w:t>
      </w: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 appropriate. </w:t>
      </w:r>
    </w:p>
    <w:p w:rsidR="000D353A" w:rsidRPr="000D353A" w:rsidRDefault="000D353A" w:rsidP="000D353A">
      <w:pPr>
        <w:widowControl w:val="0"/>
        <w:spacing w:after="120" w:line="285" w:lineRule="auto"/>
        <w:ind w:left="360"/>
        <w:rPr>
          <w:rFonts w:ascii="Arial" w:hAnsi="Arial" w:cs="Arial"/>
          <w:kern w:val="28"/>
          <w:sz w:val="28"/>
          <w:szCs w:val="28"/>
          <w:lang w:eastAsia="en-GB"/>
          <w14:cntxtAlts/>
        </w:rPr>
      </w:pP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>We undertake work on a caseload basis and work with young people for a</w:t>
      </w:r>
      <w:r>
        <w:rPr>
          <w:rFonts w:ascii="Arial" w:hAnsi="Arial" w:cs="Arial"/>
          <w:kern w:val="28"/>
          <w:sz w:val="28"/>
          <w:szCs w:val="28"/>
          <w:lang w:eastAsia="en-GB"/>
          <w14:cntxtAlts/>
        </w:rPr>
        <w:t>n agreed and</w:t>
      </w: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 specific period of time based on present</w:t>
      </w:r>
      <w:r>
        <w:rPr>
          <w:rFonts w:ascii="Arial" w:hAnsi="Arial" w:cs="Arial"/>
          <w:kern w:val="28"/>
          <w:sz w:val="28"/>
          <w:szCs w:val="28"/>
          <w:lang w:eastAsia="en-GB"/>
          <w14:cntxtAlts/>
        </w:rPr>
        <w:t>ing needs. Our work includes one to one</w:t>
      </w: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 visits, attendance at</w:t>
      </w:r>
      <w:r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 meetings and visiting pupils in</w:t>
      </w: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 school. </w:t>
      </w:r>
    </w:p>
    <w:p w:rsidR="000D353A" w:rsidRPr="000D353A" w:rsidRDefault="000D353A" w:rsidP="000D353A">
      <w:pPr>
        <w:widowControl w:val="0"/>
        <w:spacing w:after="120" w:line="285" w:lineRule="auto"/>
        <w:ind w:left="360"/>
        <w:rPr>
          <w:rFonts w:ascii="Arial" w:hAnsi="Arial" w:cs="Arial"/>
          <w:kern w:val="28"/>
          <w:sz w:val="28"/>
          <w:szCs w:val="28"/>
          <w:lang w:eastAsia="en-GB"/>
          <w14:cntxtAlts/>
        </w:rPr>
      </w:pPr>
      <w:r>
        <w:rPr>
          <w:rFonts w:ascii="Arial" w:hAnsi="Arial" w:cs="Arial"/>
          <w:kern w:val="28"/>
          <w:sz w:val="28"/>
          <w:szCs w:val="28"/>
          <w:lang w:eastAsia="en-GB"/>
          <w14:cntxtAlts/>
        </w:rPr>
        <w:t>Our ASW’s</w:t>
      </w:r>
      <w:r w:rsidRPr="000D353A">
        <w:rPr>
          <w:rFonts w:ascii="Arial" w:hAnsi="Arial" w:cs="Arial"/>
          <w:kern w:val="28"/>
          <w:sz w:val="28"/>
          <w:szCs w:val="28"/>
          <w:lang w:eastAsia="en-GB"/>
          <w14:cntxtAlts/>
        </w:rPr>
        <w:t xml:space="preserve"> can work with your existing pastoral support plans to assist you in </w:t>
      </w:r>
      <w:r>
        <w:rPr>
          <w:rFonts w:ascii="Arial" w:hAnsi="Arial" w:cs="Arial"/>
          <w:kern w:val="28"/>
          <w:sz w:val="28"/>
          <w:szCs w:val="28"/>
          <w:lang w:eastAsia="en-GB"/>
          <w14:cntxtAlts/>
        </w:rPr>
        <w:t>getting learning back on track.</w:t>
      </w:r>
    </w:p>
    <w:p w:rsidR="000D353A" w:rsidRDefault="000D353A" w:rsidP="000D353A">
      <w:pPr>
        <w:ind w:left="360"/>
        <w:rPr>
          <w:rFonts w:ascii="Arial" w:hAnsi="Arial" w:cs="Arial"/>
          <w:kern w:val="28"/>
          <w:sz w:val="28"/>
          <w:szCs w:val="28"/>
          <w:lang w:eastAsia="en-GB"/>
          <w14:cntxtAlts/>
        </w:rPr>
      </w:pPr>
    </w:p>
    <w:p w:rsidR="000D353A" w:rsidRPr="00762072" w:rsidRDefault="000D353A" w:rsidP="000D353A">
      <w:pPr>
        <w:ind w:left="360"/>
        <w:rPr>
          <w:rFonts w:ascii="Arial" w:hAnsi="Arial" w:cs="Arial"/>
          <w:b/>
          <w:kern w:val="28"/>
          <w:sz w:val="28"/>
          <w:szCs w:val="28"/>
          <w:u w:val="single"/>
          <w:lang w:eastAsia="en-GB"/>
          <w14:cntxtAlts/>
        </w:rPr>
      </w:pPr>
      <w:r w:rsidRPr="00762072">
        <w:rPr>
          <w:rFonts w:ascii="Arial" w:hAnsi="Arial" w:cs="Arial"/>
          <w:b/>
          <w:kern w:val="28"/>
          <w:sz w:val="28"/>
          <w:szCs w:val="28"/>
          <w:u w:val="single"/>
          <w:lang w:eastAsia="en-GB"/>
          <w14:cntxtAlts/>
        </w:rPr>
        <w:t>ASW T</w:t>
      </w:r>
      <w:r w:rsidR="00762072" w:rsidRPr="00762072">
        <w:rPr>
          <w:rFonts w:ascii="Arial" w:hAnsi="Arial" w:cs="Arial"/>
          <w:b/>
          <w:kern w:val="28"/>
          <w:sz w:val="28"/>
          <w:szCs w:val="28"/>
          <w:u w:val="single"/>
          <w:lang w:eastAsia="en-GB"/>
          <w14:cntxtAlts/>
        </w:rPr>
        <w:t>e</w:t>
      </w:r>
      <w:r w:rsidRPr="00762072">
        <w:rPr>
          <w:rFonts w:ascii="Arial" w:hAnsi="Arial" w:cs="Arial"/>
          <w:b/>
          <w:kern w:val="28"/>
          <w:sz w:val="28"/>
          <w:szCs w:val="28"/>
          <w:u w:val="single"/>
          <w:lang w:eastAsia="en-GB"/>
          <w14:cntxtAlts/>
        </w:rPr>
        <w:t>am:</w:t>
      </w:r>
    </w:p>
    <w:p w:rsidR="00B631DE" w:rsidRDefault="00B631DE" w:rsidP="00B631DE">
      <w:pPr>
        <w:ind w:left="360"/>
        <w:rPr>
          <w:rFonts w:ascii="Arial" w:hAnsi="Arial" w:cs="Arial"/>
          <w:sz w:val="28"/>
          <w:szCs w:val="28"/>
        </w:rPr>
      </w:pPr>
      <w:r w:rsidRPr="00B631DE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762000" cy="1144453"/>
            <wp:effectExtent l="0" t="0" r="0" b="0"/>
            <wp:docPr id="4" name="Picture 4" descr="P:\Office\Staff\ID badges Entrysign\Matt Sweeting Sept 2021\High resolution images - large files for print\ID Badge Photos\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Office\Staff\ID badges Entrysign\Matt Sweeting Sept 2021\High resolution images - large files for print\ID Badge Photos\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61" cy="11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07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762072">
        <w:rPr>
          <w:rFonts w:ascii="Arial" w:hAnsi="Arial" w:cs="Arial"/>
          <w:sz w:val="28"/>
          <w:szCs w:val="28"/>
        </w:rPr>
        <w:t>Christine Salmon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B631DE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720444" cy="1082040"/>
            <wp:effectExtent l="0" t="0" r="3810" b="3810"/>
            <wp:docPr id="5" name="Picture 5" descr="P:\Office\Staff\ID badges Entrysign\Matt Sweeting Sept 2021\High resolution images - large files for print\ID Badge Photos\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Office\Staff\ID badges Entrysign\Matt Sweeting Sept 2021\High resolution images - large files for print\ID Badge Photos\H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58" cy="10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762072">
        <w:rPr>
          <w:rFonts w:ascii="Arial" w:hAnsi="Arial" w:cs="Arial"/>
          <w:sz w:val="28"/>
          <w:szCs w:val="28"/>
        </w:rPr>
        <w:t xml:space="preserve">Hayley </w:t>
      </w:r>
      <w:proofErr w:type="spellStart"/>
      <w:r w:rsidR="00762072">
        <w:rPr>
          <w:rFonts w:ascii="Arial" w:hAnsi="Arial" w:cs="Arial"/>
          <w:sz w:val="28"/>
          <w:szCs w:val="28"/>
        </w:rPr>
        <w:t>Lockey</w:t>
      </w:r>
      <w:proofErr w:type="spellEnd"/>
      <w:r w:rsidR="00DF5CB6">
        <w:rPr>
          <w:rFonts w:ascii="Arial" w:hAnsi="Arial" w:cs="Arial"/>
          <w:sz w:val="28"/>
          <w:szCs w:val="28"/>
        </w:rPr>
        <w:tab/>
      </w:r>
    </w:p>
    <w:p w:rsidR="00B631DE" w:rsidRDefault="00B631DE" w:rsidP="00B631DE">
      <w:pPr>
        <w:ind w:left="360"/>
        <w:rPr>
          <w:rFonts w:ascii="Arial" w:hAnsi="Arial" w:cs="Arial"/>
          <w:sz w:val="28"/>
          <w:szCs w:val="28"/>
        </w:rPr>
      </w:pPr>
    </w:p>
    <w:p w:rsidR="00B631DE" w:rsidRDefault="00B631DE" w:rsidP="00B631DE">
      <w:pPr>
        <w:ind w:left="360"/>
        <w:rPr>
          <w:rFonts w:ascii="Arial" w:hAnsi="Arial" w:cs="Arial"/>
          <w:sz w:val="28"/>
          <w:szCs w:val="28"/>
        </w:rPr>
      </w:pPr>
    </w:p>
    <w:p w:rsidR="00B631DE" w:rsidRDefault="00B631DE" w:rsidP="00B631DE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will find our ASW referral form below:</w:t>
      </w:r>
      <w:r w:rsidR="00DF5CB6">
        <w:rPr>
          <w:rFonts w:ascii="Arial" w:hAnsi="Arial" w:cs="Arial"/>
          <w:sz w:val="28"/>
          <w:szCs w:val="28"/>
        </w:rPr>
        <w:tab/>
      </w:r>
      <w:r w:rsidR="00DF5CB6">
        <w:rPr>
          <w:rFonts w:ascii="Arial" w:hAnsi="Arial" w:cs="Arial"/>
          <w:sz w:val="28"/>
          <w:szCs w:val="28"/>
        </w:rPr>
        <w:tab/>
      </w:r>
      <w:r w:rsidR="00DF5CB6">
        <w:rPr>
          <w:rFonts w:ascii="Arial" w:hAnsi="Arial" w:cs="Arial"/>
          <w:sz w:val="28"/>
          <w:szCs w:val="28"/>
        </w:rPr>
        <w:tab/>
      </w:r>
    </w:p>
    <w:p w:rsidR="00B631DE" w:rsidRDefault="00B631DE" w:rsidP="000D353A">
      <w:pPr>
        <w:ind w:left="360"/>
        <w:rPr>
          <w:rFonts w:ascii="Arial" w:hAnsi="Arial" w:cs="Arial"/>
          <w:sz w:val="28"/>
          <w:szCs w:val="28"/>
        </w:rPr>
      </w:pPr>
    </w:p>
    <w:bookmarkStart w:id="1" w:name="_MON_1697357220"/>
    <w:bookmarkEnd w:id="1"/>
    <w:p w:rsidR="00762072" w:rsidRDefault="00B631DE" w:rsidP="000D353A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object w:dxaOrig="1531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Word.Document.8" ShapeID="_x0000_i1025" DrawAspect="Icon" ObjectID="_1701242932" r:id="rId11">
            <o:FieldCodes>\s</o:FieldCodes>
          </o:OLEObject>
        </w:object>
      </w:r>
    </w:p>
    <w:p w:rsidR="00762072" w:rsidRDefault="00762072" w:rsidP="000D353A">
      <w:pPr>
        <w:ind w:left="360"/>
        <w:rPr>
          <w:rFonts w:ascii="Arial" w:hAnsi="Arial" w:cs="Arial"/>
          <w:sz w:val="28"/>
          <w:szCs w:val="28"/>
        </w:rPr>
      </w:pPr>
    </w:p>
    <w:p w:rsidR="005D194C" w:rsidRPr="000D353A" w:rsidRDefault="00DF5CB6" w:rsidP="00DF5CB6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5D194C" w:rsidRPr="000D353A" w:rsidSect="00CA48C1">
      <w:headerReference w:type="default" r:id="rId12"/>
      <w:footerReference w:type="default" r:id="rId13"/>
      <w:pgSz w:w="11906" w:h="16838"/>
      <w:pgMar w:top="720" w:right="1134" w:bottom="720" w:left="1134" w:header="709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EDE" w:rsidRDefault="00110EDE" w:rsidP="0085787C">
      <w:r>
        <w:separator/>
      </w:r>
    </w:p>
  </w:endnote>
  <w:endnote w:type="continuationSeparator" w:id="0">
    <w:p w:rsidR="00110EDE" w:rsidRDefault="00110EDE" w:rsidP="0085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DE" w:rsidRDefault="00110EDE" w:rsidP="00CA48C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FBDE42E" wp14:editId="02E77C27">
          <wp:simplePos x="0" y="0"/>
          <wp:positionH relativeFrom="column">
            <wp:posOffset>2800350</wp:posOffset>
          </wp:positionH>
          <wp:positionV relativeFrom="paragraph">
            <wp:posOffset>139065</wp:posOffset>
          </wp:positionV>
          <wp:extent cx="591185" cy="53403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2336" behindDoc="0" locked="0" layoutInCell="1" allowOverlap="1" wp14:anchorId="05928391" wp14:editId="60CE0946">
          <wp:simplePos x="0" y="0"/>
          <wp:positionH relativeFrom="column">
            <wp:posOffset>-41910</wp:posOffset>
          </wp:positionH>
          <wp:positionV relativeFrom="paragraph">
            <wp:posOffset>59690</wp:posOffset>
          </wp:positionV>
          <wp:extent cx="725170" cy="7740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3360" behindDoc="0" locked="0" layoutInCell="1" allowOverlap="1" wp14:anchorId="5B46AAB8" wp14:editId="41103FC4">
          <wp:simplePos x="0" y="0"/>
          <wp:positionH relativeFrom="column">
            <wp:posOffset>6132830</wp:posOffset>
          </wp:positionH>
          <wp:positionV relativeFrom="paragraph">
            <wp:posOffset>46355</wp:posOffset>
          </wp:positionV>
          <wp:extent cx="524510" cy="829310"/>
          <wp:effectExtent l="0" t="0" r="889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76B23C3" wp14:editId="5447B659">
              <wp:simplePos x="0" y="0"/>
              <wp:positionH relativeFrom="column">
                <wp:posOffset>-735965</wp:posOffset>
              </wp:positionH>
              <wp:positionV relativeFrom="paragraph">
                <wp:posOffset>153035</wp:posOffset>
              </wp:positionV>
              <wp:extent cx="7761605" cy="10160"/>
              <wp:effectExtent l="19050" t="38100" r="10795" b="46990"/>
              <wp:wrapNone/>
              <wp:docPr id="38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1605" cy="10160"/>
                      </a:xfrm>
                      <a:prstGeom prst="straightConnector1">
                        <a:avLst/>
                      </a:prstGeom>
                      <a:noFill/>
                      <a:ln w="825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D1F7C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-57.95pt;margin-top:12.05pt;width:611.15pt;height: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" strokecolor="#0070c0" strokeweight="6.5pt">
              <v:shadow color="#eeece1"/>
            </v:shape>
          </w:pict>
        </mc:Fallback>
      </mc:AlternateContent>
    </w:r>
  </w:p>
  <w:p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5E2B4B3F" wp14:editId="3DF2A4B3">
              <wp:simplePos x="0" y="0"/>
              <wp:positionH relativeFrom="column">
                <wp:posOffset>-1181100</wp:posOffset>
              </wp:positionH>
              <wp:positionV relativeFrom="paragraph">
                <wp:posOffset>121920</wp:posOffset>
              </wp:positionV>
              <wp:extent cx="8333105" cy="1906"/>
              <wp:effectExtent l="0" t="19050" r="10795" b="36195"/>
              <wp:wrapNone/>
              <wp:docPr id="3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33105" cy="1906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ED72008" id="AutoShape 39" o:spid="_x0000_s1026" type="#_x0000_t32" style="position:absolute;margin-left:-93pt;margin-top:9.6pt;width:656.15pt;height:.15pt;flip:y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" strokecolor="#00b050" strokeweight="2.5pt">
              <v:shadow color="#eeece1"/>
            </v:shape>
          </w:pict>
        </mc:Fallback>
      </mc:AlternateContent>
    </w:r>
  </w:p>
  <w:p w:rsidR="00110EDE" w:rsidRPr="00592BEE" w:rsidRDefault="00110EDE" w:rsidP="00592BEE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20A547B0" wp14:editId="7FBBEA8C">
              <wp:simplePos x="0" y="0"/>
              <wp:positionH relativeFrom="column">
                <wp:posOffset>-1181100</wp:posOffset>
              </wp:positionH>
              <wp:positionV relativeFrom="paragraph">
                <wp:posOffset>60960</wp:posOffset>
              </wp:positionV>
              <wp:extent cx="8333105" cy="19685"/>
              <wp:effectExtent l="0" t="19050" r="10795" b="56515"/>
              <wp:wrapNone/>
              <wp:docPr id="37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3105" cy="19685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FF7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617A435" id="AutoShape 38" o:spid="_x0000_s1026" type="#_x0000_t32" style="position:absolute;margin-left:-93pt;margin-top:4.8pt;width:656.15pt;height:1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" strokecolor="#ff7900" strokeweight="5pt">
              <v:shadow color="#eeece1"/>
            </v:shape>
          </w:pict>
        </mc:Fallback>
      </mc:AlternateContent>
    </w:r>
  </w:p>
  <w:p w:rsidR="00110EDE" w:rsidRPr="00592BEE" w:rsidRDefault="00110EDE" w:rsidP="00F84775">
    <w:pPr>
      <w:pStyle w:val="Footer"/>
      <w:jc w:val="center"/>
      <w:rPr>
        <w:rFonts w:ascii="Arial" w:hAnsi="Arial" w:cs="Arial"/>
        <w:sz w:val="20"/>
        <w:szCs w:val="20"/>
      </w:rPr>
    </w:pPr>
    <w:r w:rsidRPr="00592BEE">
      <w:rPr>
        <w:rFonts w:ascii="Arial" w:hAnsi="Arial" w:cs="Arial"/>
        <w:sz w:val="20"/>
        <w:szCs w:val="20"/>
      </w:rPr>
      <w:t>H</w:t>
    </w:r>
    <w:r>
      <w:rPr>
        <w:rFonts w:ascii="Arial" w:hAnsi="Arial" w:cs="Arial"/>
        <w:sz w:val="20"/>
        <w:szCs w:val="20"/>
      </w:rPr>
      <w:t xml:space="preserve">eadteacher: </w:t>
    </w:r>
    <w:r w:rsidR="000F6FB6">
      <w:rPr>
        <w:rFonts w:ascii="Arial" w:hAnsi="Arial" w:cs="Arial"/>
        <w:sz w:val="20"/>
        <w:szCs w:val="20"/>
      </w:rPr>
      <w:t>Jo Simons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EDE" w:rsidRDefault="00110EDE" w:rsidP="0085787C">
      <w:r>
        <w:separator/>
      </w:r>
    </w:p>
  </w:footnote>
  <w:footnote w:type="continuationSeparator" w:id="0">
    <w:p w:rsidR="00110EDE" w:rsidRDefault="00110EDE" w:rsidP="00857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DE" w:rsidRPr="00A30212" w:rsidRDefault="00110EDE" w:rsidP="00592BEE">
    <w:pPr>
      <w:jc w:val="right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3B2995C" wp14:editId="35B22EE5">
          <wp:simplePos x="0" y="0"/>
          <wp:positionH relativeFrom="column">
            <wp:posOffset>-38100</wp:posOffset>
          </wp:positionH>
          <wp:positionV relativeFrom="paragraph">
            <wp:posOffset>-213995</wp:posOffset>
          </wp:positionV>
          <wp:extent cx="2356485" cy="1378585"/>
          <wp:effectExtent l="0" t="0" r="5715" b="0"/>
          <wp:wrapNone/>
          <wp:docPr id="17" name="Picture 17" descr="logo side text 7x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ide text 7x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485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South Somerset Partnership School</w:t>
    </w:r>
  </w:p>
  <w:p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Dampier Street</w:t>
    </w:r>
  </w:p>
  <w:p w:rsidR="00110EDE" w:rsidRDefault="00110EDE" w:rsidP="00592BEE">
    <w:pPr>
      <w:tabs>
        <w:tab w:val="left" w:pos="705"/>
        <w:tab w:val="right" w:pos="8690"/>
      </w:tabs>
      <w:jc w:val="right"/>
      <w:rPr>
        <w:rFonts w:ascii="Arial" w:hAnsi="Arial" w:cs="Arial"/>
      </w:rPr>
    </w:pPr>
    <w:r>
      <w:rPr>
        <w:rFonts w:ascii="Arial" w:hAnsi="Arial" w:cs="Arial"/>
      </w:rPr>
      <w:tab/>
      <w:t>Yeovil</w:t>
    </w:r>
  </w:p>
  <w:p w:rsidR="00110EDE" w:rsidRPr="00A30212" w:rsidRDefault="00110EDE" w:rsidP="00F84775">
    <w:pPr>
      <w:tabs>
        <w:tab w:val="left" w:pos="615"/>
        <w:tab w:val="right" w:pos="8832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>Somerset</w:t>
    </w:r>
  </w:p>
  <w:p w:rsidR="00110EDE" w:rsidRPr="00A30212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BA21 4EN</w:t>
    </w:r>
  </w:p>
  <w:p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Tel: (01935) 410793</w:t>
    </w:r>
  </w:p>
  <w:p w:rsidR="00110EDE" w:rsidRPr="00592BEE" w:rsidRDefault="0035246A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Website: www.ssps.org.uk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03B33"/>
    <w:multiLevelType w:val="hybridMultilevel"/>
    <w:tmpl w:val="409CF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26F5F2">
      <w:numFmt w:val="bullet"/>
      <w:lvlText w:val="·"/>
      <w:lvlJc w:val="left"/>
      <w:pPr>
        <w:ind w:left="2007" w:hanging="927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14C09"/>
    <w:multiLevelType w:val="hybridMultilevel"/>
    <w:tmpl w:val="81EC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D5C70"/>
    <w:multiLevelType w:val="hybridMultilevel"/>
    <w:tmpl w:val="A60E1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C1E72"/>
    <w:multiLevelType w:val="hybridMultilevel"/>
    <w:tmpl w:val="47A63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04F75"/>
    <w:multiLevelType w:val="hybridMultilevel"/>
    <w:tmpl w:val="E376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A2595"/>
    <w:multiLevelType w:val="hybridMultilevel"/>
    <w:tmpl w:val="D96E1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961B2"/>
    <w:multiLevelType w:val="hybridMultilevel"/>
    <w:tmpl w:val="6BA2B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E34B1"/>
    <w:multiLevelType w:val="hybridMultilevel"/>
    <w:tmpl w:val="2E944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7C"/>
    <w:rsid w:val="000325B6"/>
    <w:rsid w:val="000B2F65"/>
    <w:rsid w:val="000D353A"/>
    <w:rsid w:val="000F6FB6"/>
    <w:rsid w:val="00110EDE"/>
    <w:rsid w:val="00177633"/>
    <w:rsid w:val="001819DE"/>
    <w:rsid w:val="00243457"/>
    <w:rsid w:val="002D03BF"/>
    <w:rsid w:val="0035246A"/>
    <w:rsid w:val="00384ADA"/>
    <w:rsid w:val="005139BC"/>
    <w:rsid w:val="00592BEE"/>
    <w:rsid w:val="005D194C"/>
    <w:rsid w:val="005F247B"/>
    <w:rsid w:val="006611A1"/>
    <w:rsid w:val="006E6BB9"/>
    <w:rsid w:val="00705F55"/>
    <w:rsid w:val="0073623D"/>
    <w:rsid w:val="00762072"/>
    <w:rsid w:val="007D5F83"/>
    <w:rsid w:val="007E587A"/>
    <w:rsid w:val="00823BB9"/>
    <w:rsid w:val="0085787C"/>
    <w:rsid w:val="009B4141"/>
    <w:rsid w:val="009C7C61"/>
    <w:rsid w:val="009F1146"/>
    <w:rsid w:val="00A07F4D"/>
    <w:rsid w:val="00A324C6"/>
    <w:rsid w:val="00AA7369"/>
    <w:rsid w:val="00B631DE"/>
    <w:rsid w:val="00BE0831"/>
    <w:rsid w:val="00C10FFB"/>
    <w:rsid w:val="00C20DDE"/>
    <w:rsid w:val="00C31A46"/>
    <w:rsid w:val="00C90DD7"/>
    <w:rsid w:val="00CA48C1"/>
    <w:rsid w:val="00CB29E0"/>
    <w:rsid w:val="00D6162F"/>
    <w:rsid w:val="00DF5CB6"/>
    <w:rsid w:val="00E02429"/>
    <w:rsid w:val="00E02CC4"/>
    <w:rsid w:val="00E326C9"/>
    <w:rsid w:val="00E55DD4"/>
    <w:rsid w:val="00E95B60"/>
    <w:rsid w:val="00F02C40"/>
    <w:rsid w:val="00F57020"/>
    <w:rsid w:val="00F8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  <w15:docId w15:val="{E5209FA6-D1DF-43BC-BE6D-051B92E0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87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87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7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92B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162F"/>
    <w:pPr>
      <w:ind w:left="720"/>
    </w:pPr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9B4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E08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Document1.doc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9A252-CB30-4B51-BE8D-E5DF7A715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Somerset County Council</Company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Brand</dc:creator>
  <cp:lastModifiedBy>Samantha Brannighan</cp:lastModifiedBy>
  <cp:revision>2</cp:revision>
  <cp:lastPrinted>2018-10-01T12:49:00Z</cp:lastPrinted>
  <dcterms:created xsi:type="dcterms:W3CDTF">2021-12-17T10:42:00Z</dcterms:created>
  <dcterms:modified xsi:type="dcterms:W3CDTF">2021-12-17T10:42:00Z</dcterms:modified>
</cp:coreProperties>
</file>